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E64F73" w14:textId="39813794" w:rsidR="00DB0B14" w:rsidRPr="006117A4" w:rsidRDefault="00150D0A">
      <w:pPr>
        <w:rPr>
          <w:sz w:val="32"/>
          <w:szCs w:val="32"/>
        </w:rPr>
      </w:pPr>
      <w:r w:rsidRPr="006117A4">
        <w:rPr>
          <w:sz w:val="32"/>
          <w:szCs w:val="32"/>
        </w:rPr>
        <w:t>18.05.2020 poniedziałek</w:t>
      </w:r>
    </w:p>
    <w:p w14:paraId="2D3E09B9" w14:textId="08C047E0" w:rsidR="00150D0A" w:rsidRPr="006117A4" w:rsidRDefault="00150D0A">
      <w:pPr>
        <w:rPr>
          <w:sz w:val="32"/>
          <w:szCs w:val="32"/>
        </w:rPr>
      </w:pPr>
      <w:r w:rsidRPr="006117A4">
        <w:rPr>
          <w:sz w:val="32"/>
          <w:szCs w:val="32"/>
        </w:rPr>
        <w:t>Katecheza 43</w:t>
      </w:r>
    </w:p>
    <w:p w14:paraId="53921745" w14:textId="039F95A4" w:rsidR="00150D0A" w:rsidRPr="006117A4" w:rsidRDefault="00150D0A">
      <w:pPr>
        <w:rPr>
          <w:sz w:val="32"/>
          <w:szCs w:val="32"/>
        </w:rPr>
      </w:pPr>
      <w:r w:rsidRPr="006117A4">
        <w:rPr>
          <w:sz w:val="32"/>
          <w:szCs w:val="32"/>
        </w:rPr>
        <w:t xml:space="preserve">Temat: </w:t>
      </w:r>
      <w:r w:rsidRPr="006117A4">
        <w:rPr>
          <w:b/>
          <w:bCs/>
          <w:sz w:val="32"/>
          <w:szCs w:val="32"/>
        </w:rPr>
        <w:t>Zmartwychwstały Pan Jezus karmi nas swoim ciałem.</w:t>
      </w:r>
    </w:p>
    <w:p w14:paraId="1C3C70C0" w14:textId="08D244D5" w:rsidR="00150D0A" w:rsidRDefault="00C35523">
      <w:pPr>
        <w:rPr>
          <w:sz w:val="28"/>
          <w:szCs w:val="28"/>
        </w:rPr>
      </w:pPr>
      <w:r w:rsidRPr="00C35523">
        <w:drawing>
          <wp:anchor distT="0" distB="0" distL="114300" distR="114300" simplePos="0" relativeHeight="251659264" behindDoc="0" locked="0" layoutInCell="1" allowOverlap="1" wp14:anchorId="4FB50FBB" wp14:editId="70296B20">
            <wp:simplePos x="0" y="0"/>
            <wp:positionH relativeFrom="column">
              <wp:posOffset>0</wp:posOffset>
            </wp:positionH>
            <wp:positionV relativeFrom="paragraph">
              <wp:posOffset>332740</wp:posOffset>
            </wp:positionV>
            <wp:extent cx="5760720" cy="3270885"/>
            <wp:effectExtent l="0" t="0" r="0" b="5715"/>
            <wp:wrapTight wrapText="bothSides">
              <wp:wrapPolygon edited="0">
                <wp:start x="0" y="0"/>
                <wp:lineTo x="0" y="21512"/>
                <wp:lineTo x="21500" y="21512"/>
                <wp:lineTo x="21500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</w:t>
      </w:r>
    </w:p>
    <w:p w14:paraId="05A757F4" w14:textId="7FE5E46F" w:rsidR="00C35523" w:rsidRDefault="00C35523">
      <w:pPr>
        <w:rPr>
          <w:sz w:val="28"/>
          <w:szCs w:val="28"/>
        </w:rPr>
      </w:pPr>
    </w:p>
    <w:p w14:paraId="59867C74" w14:textId="3714485E" w:rsidR="00C35523" w:rsidRPr="00C35523" w:rsidRDefault="00C35523" w:rsidP="00C35523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pl-PL"/>
        </w:rPr>
      </w:pPr>
      <w:r>
        <w:rPr>
          <w:rFonts w:ascii="Arial" w:eastAsia="Times New Roman" w:hAnsi="Arial" w:cs="Arial"/>
          <w:sz w:val="31"/>
          <w:szCs w:val="31"/>
          <w:lang w:eastAsia="pl-PL"/>
        </w:rPr>
        <w:t xml:space="preserve"> -</w:t>
      </w:r>
      <w:r w:rsidRPr="00C35523">
        <w:rPr>
          <w:rFonts w:ascii="Arial" w:eastAsia="Times New Roman" w:hAnsi="Arial" w:cs="Arial"/>
          <w:sz w:val="31"/>
          <w:szCs w:val="31"/>
          <w:lang w:eastAsia="pl-PL"/>
        </w:rPr>
        <w:t>Kogo tutaj widzicie?</w:t>
      </w:r>
    </w:p>
    <w:p w14:paraId="79A8A1B0" w14:textId="3B486395" w:rsidR="00C35523" w:rsidRPr="00C35523" w:rsidRDefault="00C35523" w:rsidP="00C35523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pl-PL"/>
        </w:rPr>
      </w:pPr>
      <w:r w:rsidRPr="00C35523">
        <w:rPr>
          <w:rFonts w:ascii="Arial" w:eastAsia="Times New Roman" w:hAnsi="Arial" w:cs="Arial"/>
          <w:sz w:val="31"/>
          <w:szCs w:val="31"/>
          <w:lang w:eastAsia="pl-PL"/>
        </w:rPr>
        <w:t>– Gdzie zgromadzili się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C35523">
        <w:rPr>
          <w:rFonts w:ascii="Arial" w:eastAsia="Times New Roman" w:hAnsi="Arial" w:cs="Arial"/>
          <w:sz w:val="31"/>
          <w:szCs w:val="31"/>
          <w:lang w:eastAsia="pl-PL"/>
        </w:rPr>
        <w:t>apostołowie i Pan Jezus?</w:t>
      </w:r>
    </w:p>
    <w:p w14:paraId="420D204E" w14:textId="59E4FFD6" w:rsidR="00C35523" w:rsidRPr="00C35523" w:rsidRDefault="00C35523" w:rsidP="00C35523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pl-PL"/>
        </w:rPr>
      </w:pPr>
      <w:r w:rsidRPr="00C35523">
        <w:rPr>
          <w:rFonts w:ascii="Arial" w:eastAsia="Times New Roman" w:hAnsi="Arial" w:cs="Arial"/>
          <w:sz w:val="31"/>
          <w:szCs w:val="31"/>
          <w:lang w:eastAsia="pl-PL"/>
        </w:rPr>
        <w:t>– Kto ich zaprosił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C35523">
        <w:rPr>
          <w:rFonts w:ascii="Arial" w:eastAsia="Times New Roman" w:hAnsi="Arial" w:cs="Arial"/>
          <w:sz w:val="31"/>
          <w:szCs w:val="31"/>
          <w:lang w:eastAsia="pl-PL"/>
        </w:rPr>
        <w:t>do wspólnego stołu?</w:t>
      </w:r>
    </w:p>
    <w:p w14:paraId="165552F4" w14:textId="73E05113" w:rsidR="00C35523" w:rsidRPr="00C35523" w:rsidRDefault="00C35523" w:rsidP="00C35523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pl-PL"/>
        </w:rPr>
      </w:pPr>
      <w:r w:rsidRPr="00C35523">
        <w:rPr>
          <w:rFonts w:ascii="Arial" w:eastAsia="Times New Roman" w:hAnsi="Arial" w:cs="Arial"/>
          <w:sz w:val="31"/>
          <w:szCs w:val="31"/>
          <w:lang w:eastAsia="pl-PL"/>
        </w:rPr>
        <w:t>– Co uczynił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C35523">
        <w:rPr>
          <w:rFonts w:ascii="Arial" w:eastAsia="Times New Roman" w:hAnsi="Arial" w:cs="Arial"/>
          <w:sz w:val="31"/>
          <w:szCs w:val="31"/>
          <w:lang w:eastAsia="pl-PL"/>
        </w:rPr>
        <w:t>Pan Jezus na ostatniej wieczerzy?</w:t>
      </w:r>
    </w:p>
    <w:p w14:paraId="6A0B866C" w14:textId="0B7D4DF7" w:rsidR="00C35523" w:rsidRPr="00C35523" w:rsidRDefault="00C35523" w:rsidP="00C35523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pl-PL"/>
        </w:rPr>
      </w:pPr>
      <w:r w:rsidRPr="00C35523">
        <w:rPr>
          <w:rFonts w:ascii="Arial" w:eastAsia="Times New Roman" w:hAnsi="Arial" w:cs="Arial"/>
          <w:sz w:val="31"/>
          <w:szCs w:val="31"/>
          <w:lang w:eastAsia="pl-PL"/>
        </w:rPr>
        <w:t>– Co wtedy powiedział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C35523">
        <w:rPr>
          <w:rFonts w:ascii="Arial" w:eastAsia="Times New Roman" w:hAnsi="Arial" w:cs="Arial"/>
          <w:sz w:val="31"/>
          <w:szCs w:val="31"/>
          <w:lang w:eastAsia="pl-PL"/>
        </w:rPr>
        <w:t>do apostołów?</w:t>
      </w:r>
    </w:p>
    <w:p w14:paraId="0224EECE" w14:textId="167C971A" w:rsidR="00C35523" w:rsidRPr="00C35523" w:rsidRDefault="00C35523" w:rsidP="00C35523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pl-PL"/>
        </w:rPr>
      </w:pPr>
      <w:r w:rsidRPr="00C35523">
        <w:rPr>
          <w:rFonts w:ascii="Arial" w:eastAsia="Times New Roman" w:hAnsi="Arial" w:cs="Arial"/>
          <w:sz w:val="31"/>
          <w:szCs w:val="31"/>
          <w:lang w:eastAsia="pl-PL"/>
        </w:rPr>
        <w:t>– Co apostołowie spożywali w wieczerniku?</w:t>
      </w:r>
      <w:r>
        <w:rPr>
          <w:rFonts w:ascii="Arial" w:eastAsia="Times New Roman" w:hAnsi="Arial" w:cs="Arial"/>
          <w:sz w:val="31"/>
          <w:szCs w:val="31"/>
          <w:lang w:eastAsia="pl-PL"/>
        </w:rPr>
        <w:br/>
      </w:r>
      <w:r w:rsidRPr="00C35523">
        <w:rPr>
          <w:rFonts w:ascii="Arial" w:eastAsia="Times New Roman" w:hAnsi="Arial" w:cs="Arial"/>
          <w:sz w:val="31"/>
          <w:szCs w:val="31"/>
          <w:lang w:eastAsia="pl-PL"/>
        </w:rPr>
        <w:t>Gdy apostołowie spożywali chleb i wino, a tak naprawdę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C35523">
        <w:rPr>
          <w:rFonts w:ascii="Arial" w:eastAsia="Times New Roman" w:hAnsi="Arial" w:cs="Arial"/>
          <w:sz w:val="31"/>
          <w:szCs w:val="31"/>
          <w:lang w:eastAsia="pl-PL"/>
        </w:rPr>
        <w:t xml:space="preserve">Ciało </w:t>
      </w:r>
      <w:r>
        <w:rPr>
          <w:rFonts w:ascii="Arial" w:eastAsia="Times New Roman" w:hAnsi="Arial" w:cs="Arial"/>
          <w:sz w:val="31"/>
          <w:szCs w:val="31"/>
          <w:lang w:eastAsia="pl-PL"/>
        </w:rPr>
        <w:br/>
      </w:r>
      <w:r w:rsidRPr="00C35523">
        <w:rPr>
          <w:rFonts w:ascii="Arial" w:eastAsia="Times New Roman" w:hAnsi="Arial" w:cs="Arial"/>
          <w:sz w:val="31"/>
          <w:szCs w:val="31"/>
          <w:lang w:eastAsia="pl-PL"/>
        </w:rPr>
        <w:t>i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C35523">
        <w:rPr>
          <w:rFonts w:ascii="Arial" w:eastAsia="Times New Roman" w:hAnsi="Arial" w:cs="Arial"/>
          <w:sz w:val="31"/>
          <w:szCs w:val="31"/>
          <w:lang w:eastAsia="pl-PL"/>
        </w:rPr>
        <w:t>Krew Pana Jezusa, wtedy łączyli się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C35523">
        <w:rPr>
          <w:rFonts w:ascii="Arial" w:eastAsia="Times New Roman" w:hAnsi="Arial" w:cs="Arial"/>
          <w:sz w:val="31"/>
          <w:szCs w:val="31"/>
          <w:lang w:eastAsia="pl-PL"/>
        </w:rPr>
        <w:t xml:space="preserve">z Nim w Jego męce </w:t>
      </w:r>
      <w:r>
        <w:rPr>
          <w:rFonts w:ascii="Arial" w:eastAsia="Times New Roman" w:hAnsi="Arial" w:cs="Arial"/>
          <w:sz w:val="31"/>
          <w:szCs w:val="31"/>
          <w:lang w:eastAsia="pl-PL"/>
        </w:rPr>
        <w:br/>
      </w:r>
      <w:r w:rsidRPr="00C35523">
        <w:rPr>
          <w:rFonts w:ascii="Arial" w:eastAsia="Times New Roman" w:hAnsi="Arial" w:cs="Arial"/>
          <w:sz w:val="31"/>
          <w:szCs w:val="31"/>
          <w:lang w:eastAsia="pl-PL"/>
        </w:rPr>
        <w:t>i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C35523">
        <w:rPr>
          <w:rFonts w:ascii="Arial" w:eastAsia="Times New Roman" w:hAnsi="Arial" w:cs="Arial"/>
          <w:sz w:val="31"/>
          <w:szCs w:val="31"/>
          <w:lang w:eastAsia="pl-PL"/>
        </w:rPr>
        <w:t>zmartwychwstaniu.</w:t>
      </w:r>
    </w:p>
    <w:p w14:paraId="623565EF" w14:textId="6D6E6D68" w:rsidR="00C35523" w:rsidRPr="00C35523" w:rsidRDefault="00C35523" w:rsidP="00C35523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pl-PL"/>
        </w:rPr>
      </w:pPr>
      <w:r w:rsidRPr="00C35523">
        <w:rPr>
          <w:rFonts w:ascii="Arial" w:eastAsia="Times New Roman" w:hAnsi="Arial" w:cs="Arial"/>
          <w:sz w:val="31"/>
          <w:szCs w:val="31"/>
          <w:lang w:eastAsia="pl-PL"/>
        </w:rPr>
        <w:t>– Kto z was chciałby podobnie łączyć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C35523">
        <w:rPr>
          <w:rFonts w:ascii="Arial" w:eastAsia="Times New Roman" w:hAnsi="Arial" w:cs="Arial"/>
          <w:sz w:val="31"/>
          <w:szCs w:val="31"/>
          <w:lang w:eastAsia="pl-PL"/>
        </w:rPr>
        <w:t>się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C35523">
        <w:rPr>
          <w:rFonts w:ascii="Arial" w:eastAsia="Times New Roman" w:hAnsi="Arial" w:cs="Arial"/>
          <w:sz w:val="31"/>
          <w:szCs w:val="31"/>
          <w:lang w:eastAsia="pl-PL"/>
        </w:rPr>
        <w:t>z Panem Jezusem?</w:t>
      </w:r>
    </w:p>
    <w:p w14:paraId="3F03B050" w14:textId="61D9CB9B" w:rsidR="00C35523" w:rsidRPr="00C35523" w:rsidRDefault="00C35523" w:rsidP="00C35523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pl-PL"/>
        </w:rPr>
      </w:pPr>
      <w:r w:rsidRPr="00C35523">
        <w:rPr>
          <w:rFonts w:ascii="Arial" w:eastAsia="Times New Roman" w:hAnsi="Arial" w:cs="Arial"/>
          <w:sz w:val="31"/>
          <w:szCs w:val="31"/>
          <w:lang w:eastAsia="pl-PL"/>
        </w:rPr>
        <w:t>Dziś</w:t>
      </w:r>
      <w:r w:rsidR="00713A81"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C35523">
        <w:rPr>
          <w:rFonts w:ascii="Arial" w:eastAsia="Times New Roman" w:hAnsi="Arial" w:cs="Arial"/>
          <w:sz w:val="31"/>
          <w:szCs w:val="31"/>
          <w:lang w:eastAsia="pl-PL"/>
        </w:rPr>
        <w:t>Pan Jezus zaprasza nas do swojego stołu, podobnie jak niegdyś</w:t>
      </w:r>
      <w:r w:rsidR="00713A81"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C35523">
        <w:rPr>
          <w:rFonts w:ascii="Arial" w:eastAsia="Times New Roman" w:hAnsi="Arial" w:cs="Arial"/>
          <w:sz w:val="31"/>
          <w:szCs w:val="31"/>
          <w:lang w:eastAsia="pl-PL"/>
        </w:rPr>
        <w:t>apostołów.</w:t>
      </w:r>
      <w:r w:rsidR="00713A81"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C35523">
        <w:rPr>
          <w:rFonts w:ascii="Arial" w:eastAsia="Times New Roman" w:hAnsi="Arial" w:cs="Arial"/>
          <w:sz w:val="31"/>
          <w:szCs w:val="31"/>
          <w:lang w:eastAsia="pl-PL"/>
        </w:rPr>
        <w:t>Do nas też</w:t>
      </w:r>
      <w:r w:rsidR="00713A81"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C35523">
        <w:rPr>
          <w:rFonts w:ascii="Arial" w:eastAsia="Times New Roman" w:hAnsi="Arial" w:cs="Arial"/>
          <w:sz w:val="31"/>
          <w:szCs w:val="31"/>
          <w:lang w:eastAsia="pl-PL"/>
        </w:rPr>
        <w:t>mówi: „Bierzcie i jedzcie”. Nas też</w:t>
      </w:r>
    </w:p>
    <w:p w14:paraId="4D994BAF" w14:textId="62843C71" w:rsidR="00C35523" w:rsidRDefault="00C35523" w:rsidP="00C35523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pl-PL"/>
        </w:rPr>
      </w:pPr>
      <w:r w:rsidRPr="00C35523">
        <w:rPr>
          <w:rFonts w:ascii="Arial" w:eastAsia="Times New Roman" w:hAnsi="Arial" w:cs="Arial"/>
          <w:sz w:val="31"/>
          <w:szCs w:val="31"/>
          <w:lang w:eastAsia="pl-PL"/>
        </w:rPr>
        <w:t>podobnie jak wtedy, chce karmić</w:t>
      </w:r>
      <w:r w:rsidR="00713A81"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C35523">
        <w:rPr>
          <w:rFonts w:ascii="Arial" w:eastAsia="Times New Roman" w:hAnsi="Arial" w:cs="Arial"/>
          <w:sz w:val="31"/>
          <w:szCs w:val="31"/>
          <w:lang w:eastAsia="pl-PL"/>
        </w:rPr>
        <w:t>swoim Ciałem i Krwią</w:t>
      </w:r>
      <w:r w:rsidR="00713A81">
        <w:rPr>
          <w:rFonts w:ascii="Arial" w:eastAsia="Times New Roman" w:hAnsi="Arial" w:cs="Arial"/>
          <w:sz w:val="31"/>
          <w:szCs w:val="31"/>
          <w:lang w:eastAsia="pl-PL"/>
        </w:rPr>
        <w:t>.</w:t>
      </w:r>
    </w:p>
    <w:p w14:paraId="060FB6FC" w14:textId="2FD92684" w:rsidR="00713A81" w:rsidRDefault="00713A81" w:rsidP="00C35523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pl-PL"/>
        </w:rPr>
      </w:pPr>
    </w:p>
    <w:p w14:paraId="38A758CA" w14:textId="6316E686" w:rsidR="005B0E53" w:rsidRDefault="005B0E53" w:rsidP="00C35523">
      <w:pPr>
        <w:spacing w:after="0" w:line="240" w:lineRule="auto"/>
        <w:rPr>
          <w:rFonts w:ascii="Arial" w:eastAsia="Times New Roman" w:hAnsi="Arial" w:cs="Arial"/>
          <w:b/>
          <w:bCs/>
          <w:sz w:val="31"/>
          <w:szCs w:val="31"/>
          <w:lang w:eastAsia="pl-PL"/>
        </w:rPr>
      </w:pPr>
      <w:r w:rsidRPr="005B0E53">
        <w:rPr>
          <w:rFonts w:ascii="Arial" w:eastAsia="Times New Roman" w:hAnsi="Arial" w:cs="Arial"/>
          <w:b/>
          <w:bCs/>
          <w:sz w:val="31"/>
          <w:szCs w:val="31"/>
          <w:lang w:eastAsia="pl-PL"/>
        </w:rPr>
        <w:t>Pogłębienie</w:t>
      </w:r>
    </w:p>
    <w:p w14:paraId="7F2E18C8" w14:textId="68DA6745" w:rsidR="005B0E53" w:rsidRPr="005B0E53" w:rsidRDefault="005B0E53" w:rsidP="005B0E53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pl-PL"/>
        </w:rPr>
      </w:pPr>
      <w:r w:rsidRPr="005B0E53">
        <w:rPr>
          <w:rFonts w:ascii="Arial" w:eastAsia="Times New Roman" w:hAnsi="Arial" w:cs="Arial"/>
          <w:sz w:val="31"/>
          <w:szCs w:val="31"/>
          <w:lang w:eastAsia="pl-PL"/>
        </w:rPr>
        <w:t>Mały Piotruś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5B0E53">
        <w:rPr>
          <w:rFonts w:ascii="Arial" w:eastAsia="Times New Roman" w:hAnsi="Arial" w:cs="Arial"/>
          <w:sz w:val="31"/>
          <w:szCs w:val="31"/>
          <w:lang w:eastAsia="pl-PL"/>
        </w:rPr>
        <w:t>chodzi do przedszkola tak jak wy. Kiedyś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5B0E53">
        <w:rPr>
          <w:rFonts w:ascii="Arial" w:eastAsia="Times New Roman" w:hAnsi="Arial" w:cs="Arial"/>
          <w:sz w:val="31"/>
          <w:szCs w:val="31"/>
          <w:lang w:eastAsia="pl-PL"/>
        </w:rPr>
        <w:t>w kościele widział, jak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5B0E53">
        <w:rPr>
          <w:rFonts w:ascii="Arial" w:eastAsia="Times New Roman" w:hAnsi="Arial" w:cs="Arial"/>
          <w:sz w:val="31"/>
          <w:szCs w:val="31"/>
          <w:lang w:eastAsia="pl-PL"/>
        </w:rPr>
        <w:t>jego mamusia otrzymała do ust jakiś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5B0E53">
        <w:rPr>
          <w:rFonts w:ascii="Arial" w:eastAsia="Times New Roman" w:hAnsi="Arial" w:cs="Arial"/>
          <w:sz w:val="31"/>
          <w:szCs w:val="31"/>
          <w:lang w:eastAsia="pl-PL"/>
        </w:rPr>
        <w:t xml:space="preserve">jakby opłatek. </w:t>
      </w:r>
      <w:r w:rsidRPr="005B0E53">
        <w:rPr>
          <w:rFonts w:ascii="Arial" w:eastAsia="Times New Roman" w:hAnsi="Arial" w:cs="Arial"/>
          <w:sz w:val="31"/>
          <w:szCs w:val="31"/>
          <w:lang w:eastAsia="pl-PL"/>
        </w:rPr>
        <w:lastRenderedPageBreak/>
        <w:t>Zapytał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5B0E53">
        <w:rPr>
          <w:rFonts w:ascii="Arial" w:eastAsia="Times New Roman" w:hAnsi="Arial" w:cs="Arial"/>
          <w:sz w:val="31"/>
          <w:szCs w:val="31"/>
          <w:lang w:eastAsia="pl-PL"/>
        </w:rPr>
        <w:t>mamę: „Mamusiu, co dał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5B0E53">
        <w:rPr>
          <w:rFonts w:ascii="Arial" w:eastAsia="Times New Roman" w:hAnsi="Arial" w:cs="Arial"/>
          <w:sz w:val="31"/>
          <w:szCs w:val="31"/>
          <w:lang w:eastAsia="pl-PL"/>
        </w:rPr>
        <w:t>ci ksiądz?” Odpowiedziała mu: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5B0E53">
        <w:rPr>
          <w:rFonts w:ascii="Arial" w:eastAsia="Times New Roman" w:hAnsi="Arial" w:cs="Arial"/>
          <w:sz w:val="31"/>
          <w:szCs w:val="31"/>
          <w:lang w:eastAsia="pl-PL"/>
        </w:rPr>
        <w:t>„Pana Jezusa”. Wtedy Piotruś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5B0E53">
        <w:rPr>
          <w:rFonts w:ascii="Arial" w:eastAsia="Times New Roman" w:hAnsi="Arial" w:cs="Arial"/>
          <w:sz w:val="31"/>
          <w:szCs w:val="31"/>
          <w:lang w:eastAsia="pl-PL"/>
        </w:rPr>
        <w:t>zawołał: „I ja też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5B0E53">
        <w:rPr>
          <w:rFonts w:ascii="Arial" w:eastAsia="Times New Roman" w:hAnsi="Arial" w:cs="Arial"/>
          <w:sz w:val="31"/>
          <w:szCs w:val="31"/>
          <w:lang w:eastAsia="pl-PL"/>
        </w:rPr>
        <w:t>Go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5B0E53">
        <w:rPr>
          <w:rFonts w:ascii="Arial" w:eastAsia="Times New Roman" w:hAnsi="Arial" w:cs="Arial"/>
          <w:sz w:val="31"/>
          <w:szCs w:val="31"/>
          <w:lang w:eastAsia="pl-PL"/>
        </w:rPr>
        <w:t>chcę!”</w:t>
      </w:r>
    </w:p>
    <w:p w14:paraId="3177F422" w14:textId="3006CEA8" w:rsidR="005B0E53" w:rsidRDefault="005B0E53" w:rsidP="005B0E53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pl-PL"/>
        </w:rPr>
      </w:pPr>
      <w:r w:rsidRPr="005B0E53">
        <w:rPr>
          <w:rFonts w:ascii="Arial" w:eastAsia="Times New Roman" w:hAnsi="Arial" w:cs="Arial"/>
          <w:sz w:val="31"/>
          <w:szCs w:val="31"/>
          <w:lang w:eastAsia="pl-PL"/>
        </w:rPr>
        <w:t>Niestety, nie mógł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5B0E53">
        <w:rPr>
          <w:rFonts w:ascii="Arial" w:eastAsia="Times New Roman" w:hAnsi="Arial" w:cs="Arial"/>
          <w:sz w:val="31"/>
          <w:szCs w:val="31"/>
          <w:lang w:eastAsia="pl-PL"/>
        </w:rPr>
        <w:t>Go przyjąć. Piotruś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5B0E53">
        <w:rPr>
          <w:rFonts w:ascii="Arial" w:eastAsia="Times New Roman" w:hAnsi="Arial" w:cs="Arial"/>
          <w:sz w:val="31"/>
          <w:szCs w:val="31"/>
          <w:lang w:eastAsia="pl-PL"/>
        </w:rPr>
        <w:t>jest jeszcze za mały. Każde dziecko powinno najpierw przygotować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5B0E53">
        <w:rPr>
          <w:rFonts w:ascii="Arial" w:eastAsia="Times New Roman" w:hAnsi="Arial" w:cs="Arial"/>
          <w:sz w:val="31"/>
          <w:szCs w:val="31"/>
          <w:lang w:eastAsia="pl-PL"/>
        </w:rPr>
        <w:t>na ten moment swoje serce. Czasem dorośli też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5B0E53">
        <w:rPr>
          <w:rFonts w:ascii="Arial" w:eastAsia="Times New Roman" w:hAnsi="Arial" w:cs="Arial"/>
          <w:sz w:val="31"/>
          <w:szCs w:val="31"/>
          <w:lang w:eastAsia="pl-PL"/>
        </w:rPr>
        <w:t>Go nie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5B0E53">
        <w:rPr>
          <w:rFonts w:ascii="Arial" w:eastAsia="Times New Roman" w:hAnsi="Arial" w:cs="Arial"/>
          <w:sz w:val="31"/>
          <w:szCs w:val="31"/>
          <w:lang w:eastAsia="pl-PL"/>
        </w:rPr>
        <w:t>przyjmują, bo ich serca nie zawsze są</w:t>
      </w:r>
      <w:r>
        <w:rPr>
          <w:rFonts w:ascii="Arial" w:eastAsia="Times New Roman" w:hAnsi="Arial" w:cs="Arial"/>
          <w:sz w:val="31"/>
          <w:szCs w:val="31"/>
          <w:lang w:eastAsia="pl-PL"/>
        </w:rPr>
        <w:t xml:space="preserve"> </w:t>
      </w:r>
      <w:r w:rsidRPr="005B0E53">
        <w:rPr>
          <w:rFonts w:ascii="Arial" w:eastAsia="Times New Roman" w:hAnsi="Arial" w:cs="Arial"/>
          <w:sz w:val="31"/>
          <w:szCs w:val="31"/>
          <w:lang w:eastAsia="pl-PL"/>
        </w:rPr>
        <w:t>do tego dobrze przygotowane</w:t>
      </w:r>
    </w:p>
    <w:p w14:paraId="1032C38C" w14:textId="75AAB201" w:rsidR="005B0E53" w:rsidRPr="005B0E53" w:rsidRDefault="005B0E53" w:rsidP="005B0E53">
      <w:pPr>
        <w:spacing w:after="0" w:line="240" w:lineRule="auto"/>
        <w:rPr>
          <w:rFonts w:ascii="Arial" w:eastAsia="Times New Roman" w:hAnsi="Arial" w:cs="Arial"/>
          <w:color w:val="7030A0"/>
          <w:sz w:val="31"/>
          <w:szCs w:val="31"/>
          <w:lang w:eastAsia="pl-PL"/>
        </w:rPr>
      </w:pPr>
      <w:r w:rsidRPr="006117A4">
        <w:rPr>
          <w:rFonts w:ascii="Arial" w:eastAsia="Times New Roman" w:hAnsi="Arial" w:cs="Arial"/>
          <w:color w:val="7030A0"/>
          <w:sz w:val="31"/>
          <w:szCs w:val="31"/>
          <w:lang w:eastAsia="pl-PL"/>
        </w:rPr>
        <w:t xml:space="preserve">Żeby się dobrze przygotować do takiego spotkania z Panem Jezusem , musicie najpierw Go poznawać na katechezie, spotykać się z </w:t>
      </w:r>
      <w:r w:rsidR="006117A4" w:rsidRPr="006117A4">
        <w:rPr>
          <w:rFonts w:ascii="Arial" w:eastAsia="Times New Roman" w:hAnsi="Arial" w:cs="Arial"/>
          <w:color w:val="7030A0"/>
          <w:sz w:val="31"/>
          <w:szCs w:val="31"/>
          <w:lang w:eastAsia="pl-PL"/>
        </w:rPr>
        <w:t>Nim w modlitwie, przychodzić do kościoła na niedzielną mszę św. i słuchać z uwagą Jego słów. A gdy widzicie jak dorośli przyjmują Pana Jezusa , to Wy po cichu powiedzcie Panu Jezusowi</w:t>
      </w:r>
      <w:r w:rsidR="006117A4">
        <w:rPr>
          <w:rFonts w:ascii="Arial" w:eastAsia="Times New Roman" w:hAnsi="Arial" w:cs="Arial"/>
          <w:color w:val="7030A0"/>
          <w:sz w:val="31"/>
          <w:szCs w:val="31"/>
          <w:lang w:eastAsia="pl-PL"/>
        </w:rPr>
        <w:t>, że Go bardzo kochacie i za Nim tęsknicie. On wszystko słyszy i cieszy się Twoją modlitwą. I w końcu przyjdzie taki dzień, kiedy przyjmiesz Jezusa  do swego serca w Dniu Pierwszej Komunii Świętej.</w:t>
      </w:r>
    </w:p>
    <w:p w14:paraId="00967EC5" w14:textId="77777777" w:rsidR="005B0E53" w:rsidRPr="00C35523" w:rsidRDefault="005B0E53" w:rsidP="00C35523">
      <w:pPr>
        <w:spacing w:after="0" w:line="240" w:lineRule="auto"/>
        <w:rPr>
          <w:rFonts w:ascii="Arial" w:eastAsia="Times New Roman" w:hAnsi="Arial" w:cs="Arial"/>
          <w:b/>
          <w:bCs/>
          <w:sz w:val="31"/>
          <w:szCs w:val="31"/>
          <w:lang w:eastAsia="pl-PL"/>
        </w:rPr>
      </w:pPr>
    </w:p>
    <w:p w14:paraId="0CF95497" w14:textId="1DD4BB46" w:rsidR="00C35523" w:rsidRPr="00C35523" w:rsidRDefault="00C35523" w:rsidP="00C35523">
      <w:pPr>
        <w:spacing w:after="0" w:line="240" w:lineRule="auto"/>
        <w:rPr>
          <w:rFonts w:ascii="Arial" w:eastAsia="Times New Roman" w:hAnsi="Arial" w:cs="Arial"/>
          <w:sz w:val="31"/>
          <w:szCs w:val="31"/>
          <w:lang w:eastAsia="pl-PL"/>
        </w:rPr>
      </w:pPr>
    </w:p>
    <w:p w14:paraId="31796A64" w14:textId="1CD8358E" w:rsidR="00C35523" w:rsidRPr="00150D0A" w:rsidRDefault="005B0E53">
      <w:pPr>
        <w:rPr>
          <w:sz w:val="28"/>
          <w:szCs w:val="28"/>
        </w:rPr>
      </w:pPr>
      <w:r w:rsidRPr="005B0E53">
        <w:drawing>
          <wp:anchor distT="0" distB="0" distL="114300" distR="114300" simplePos="0" relativeHeight="251661312" behindDoc="0" locked="0" layoutInCell="1" allowOverlap="1" wp14:anchorId="2D8B5803" wp14:editId="55BC333F">
            <wp:simplePos x="0" y="0"/>
            <wp:positionH relativeFrom="column">
              <wp:posOffset>0</wp:posOffset>
            </wp:positionH>
            <wp:positionV relativeFrom="paragraph">
              <wp:posOffset>332740</wp:posOffset>
            </wp:positionV>
            <wp:extent cx="5760720" cy="2912110"/>
            <wp:effectExtent l="0" t="0" r="0" b="2540"/>
            <wp:wrapTight wrapText="bothSides">
              <wp:wrapPolygon edited="0">
                <wp:start x="0" y="0"/>
                <wp:lineTo x="0" y="21478"/>
                <wp:lineTo x="21500" y="21478"/>
                <wp:lineTo x="21500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35523" w:rsidRPr="00150D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481"/>
    <w:rsid w:val="00150D0A"/>
    <w:rsid w:val="005B0E53"/>
    <w:rsid w:val="006117A4"/>
    <w:rsid w:val="00713A81"/>
    <w:rsid w:val="00814481"/>
    <w:rsid w:val="00C35523"/>
    <w:rsid w:val="00DB0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6BD31"/>
  <w15:chartTrackingRefBased/>
  <w15:docId w15:val="{8C0C08F1-4118-474B-8163-22B3FA55D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245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2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9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9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0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8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5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3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2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3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1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8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96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0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5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62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6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5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5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8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9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0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5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9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4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9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1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8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4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7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8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8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9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0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3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7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8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3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3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3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6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8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8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6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266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</dc:creator>
  <cp:keywords/>
  <dc:description/>
  <cp:lastModifiedBy>Ela</cp:lastModifiedBy>
  <cp:revision>4</cp:revision>
  <dcterms:created xsi:type="dcterms:W3CDTF">2020-05-22T08:06:00Z</dcterms:created>
  <dcterms:modified xsi:type="dcterms:W3CDTF">2020-05-22T08:32:00Z</dcterms:modified>
</cp:coreProperties>
</file>