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69216" w14:textId="2B7AC8DD" w:rsidR="007361AD" w:rsidRPr="006A4E12" w:rsidRDefault="00CC6853">
      <w:pPr>
        <w:rPr>
          <w:sz w:val="32"/>
          <w:szCs w:val="32"/>
        </w:rPr>
      </w:pPr>
      <w:r w:rsidRPr="006A4E12">
        <w:rPr>
          <w:sz w:val="32"/>
          <w:szCs w:val="32"/>
        </w:rPr>
        <w:t>22.05.2020</w:t>
      </w:r>
    </w:p>
    <w:p w14:paraId="20789470" w14:textId="06D59198" w:rsidR="00CC6853" w:rsidRPr="006A4E12" w:rsidRDefault="00CC6853">
      <w:pPr>
        <w:rPr>
          <w:sz w:val="32"/>
          <w:szCs w:val="32"/>
        </w:rPr>
      </w:pPr>
      <w:r w:rsidRPr="006A4E12">
        <w:rPr>
          <w:sz w:val="32"/>
          <w:szCs w:val="32"/>
        </w:rPr>
        <w:t>Katecheza 44</w:t>
      </w:r>
    </w:p>
    <w:p w14:paraId="4A3F2AFE" w14:textId="3C950359" w:rsidR="00CC6853" w:rsidRPr="006A4E12" w:rsidRDefault="00CC6853">
      <w:pPr>
        <w:rPr>
          <w:sz w:val="32"/>
          <w:szCs w:val="32"/>
        </w:rPr>
      </w:pPr>
      <w:r w:rsidRPr="006A4E12">
        <w:rPr>
          <w:sz w:val="32"/>
          <w:szCs w:val="32"/>
        </w:rPr>
        <w:t xml:space="preserve">Temat: </w:t>
      </w:r>
      <w:r w:rsidRPr="006A4E12">
        <w:rPr>
          <w:b/>
          <w:bCs/>
          <w:sz w:val="32"/>
          <w:szCs w:val="32"/>
        </w:rPr>
        <w:t>Kościół miejscem spotkania z Jezusem.</w:t>
      </w:r>
    </w:p>
    <w:p w14:paraId="59440D04" w14:textId="5F219F89" w:rsidR="006A4E12" w:rsidRPr="006A4E12" w:rsidRDefault="006A4E12" w:rsidP="006A4E12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6A4E12">
        <w:rPr>
          <w:rFonts w:ascii="Arial" w:eastAsia="Times New Roman" w:hAnsi="Arial" w:cs="Arial"/>
          <w:sz w:val="31"/>
          <w:szCs w:val="31"/>
          <w:lang w:eastAsia="pl-PL"/>
        </w:rPr>
        <w:t>Na Mszy św. mamy okazję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być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z Panem Jezusem najbliżej, jak tylko można. Są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 xml:space="preserve">jednak jeszcze inne miejsca w kościele, </w:t>
      </w:r>
      <w:r>
        <w:rPr>
          <w:rFonts w:ascii="Arial" w:eastAsia="Times New Roman" w:hAnsi="Arial" w:cs="Arial"/>
          <w:sz w:val="31"/>
          <w:szCs w:val="31"/>
          <w:lang w:eastAsia="pl-PL"/>
        </w:rPr>
        <w:br/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w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których Pan Jezus spotyka 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z nami, ale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inaczej niż</w:t>
      </w:r>
    </w:p>
    <w:p w14:paraId="1333043B" w14:textId="322C8009" w:rsidR="006A4E12" w:rsidRDefault="006A4E12" w:rsidP="006A4E12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6A4E12">
        <w:rPr>
          <w:rFonts w:ascii="Arial" w:eastAsia="Times New Roman" w:hAnsi="Arial" w:cs="Arial"/>
          <w:sz w:val="31"/>
          <w:szCs w:val="31"/>
          <w:lang w:eastAsia="pl-PL"/>
        </w:rPr>
        <w:t>we Mszy św</w:t>
      </w:r>
      <w:r>
        <w:rPr>
          <w:rFonts w:ascii="Arial" w:eastAsia="Times New Roman" w:hAnsi="Arial" w:cs="Arial"/>
          <w:sz w:val="31"/>
          <w:szCs w:val="31"/>
          <w:lang w:eastAsia="pl-PL"/>
        </w:rPr>
        <w:t>.</w:t>
      </w:r>
    </w:p>
    <w:p w14:paraId="7038A9AA" w14:textId="77777777" w:rsidR="006A4E12" w:rsidRDefault="006A4E12" w:rsidP="006A4E12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1225274F" w14:textId="3AA38494" w:rsidR="006A4E12" w:rsidRPr="006A4E12" w:rsidRDefault="006A4E12" w:rsidP="006A4E12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31"/>
          <w:szCs w:val="31"/>
          <w:u w:val="single"/>
          <w:lang w:eastAsia="pl-PL"/>
        </w:rPr>
      </w:pPr>
      <w:r w:rsidRPr="006A4E12">
        <w:rPr>
          <w:u w:val="single"/>
        </w:rPr>
        <w:drawing>
          <wp:anchor distT="0" distB="0" distL="114300" distR="114300" simplePos="0" relativeHeight="251659264" behindDoc="0" locked="0" layoutInCell="1" allowOverlap="1" wp14:anchorId="3E4C6EF6" wp14:editId="3CAE9B36">
            <wp:simplePos x="0" y="0"/>
            <wp:positionH relativeFrom="margin">
              <wp:posOffset>1864995</wp:posOffset>
            </wp:positionH>
            <wp:positionV relativeFrom="paragraph">
              <wp:posOffset>95885</wp:posOffset>
            </wp:positionV>
            <wp:extent cx="4589145" cy="3695700"/>
            <wp:effectExtent l="0" t="0" r="1905" b="0"/>
            <wp:wrapTight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E12">
        <w:rPr>
          <w:rFonts w:ascii="Arial" w:eastAsia="Times New Roman" w:hAnsi="Arial" w:cs="Arial"/>
          <w:sz w:val="31"/>
          <w:szCs w:val="31"/>
          <w:u w:val="single"/>
          <w:lang w:eastAsia="pl-PL"/>
        </w:rPr>
        <w:t>Tabernakulum</w:t>
      </w:r>
    </w:p>
    <w:p w14:paraId="5E29890E" w14:textId="77777777" w:rsidR="006A4E12" w:rsidRPr="006A4E12" w:rsidRDefault="006A4E12" w:rsidP="006A4E12">
      <w:pPr>
        <w:pStyle w:val="Akapitzlist"/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4EC57E77" w14:textId="027806BE" w:rsidR="006A4E12" w:rsidRPr="006A4E12" w:rsidRDefault="006A4E12" w:rsidP="006A4E12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6A4E12">
        <w:rPr>
          <w:rFonts w:ascii="Arial" w:eastAsia="Times New Roman" w:hAnsi="Arial" w:cs="Arial"/>
          <w:sz w:val="31"/>
          <w:szCs w:val="31"/>
          <w:lang w:eastAsia="pl-PL"/>
        </w:rPr>
        <w:t>Jest to miejsce, gdzie żywy, zmartwychwstały Pan Jezus zawsze czeka, żeby Go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ktoś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6A4E12">
        <w:rPr>
          <w:rFonts w:ascii="Arial" w:eastAsia="Times New Roman" w:hAnsi="Arial" w:cs="Arial"/>
          <w:sz w:val="31"/>
          <w:szCs w:val="31"/>
          <w:lang w:eastAsia="pl-PL"/>
        </w:rPr>
        <w:t>odwiedził</w:t>
      </w:r>
      <w:r>
        <w:rPr>
          <w:rFonts w:ascii="Arial" w:eastAsia="Times New Roman" w:hAnsi="Arial" w:cs="Arial"/>
          <w:sz w:val="31"/>
          <w:szCs w:val="31"/>
          <w:lang w:eastAsia="pl-PL"/>
        </w:rPr>
        <w:t>.</w:t>
      </w:r>
    </w:p>
    <w:p w14:paraId="099173E0" w14:textId="7D80FB7F" w:rsidR="006A4E12" w:rsidRPr="006A4E12" w:rsidRDefault="006A4E12" w:rsidP="006A4E12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3BAE4C1E" w14:textId="45607E9F" w:rsidR="006A4E12" w:rsidRPr="006A4E12" w:rsidRDefault="006A4E12" w:rsidP="006A4E12">
      <w:pPr>
        <w:rPr>
          <w:sz w:val="28"/>
          <w:szCs w:val="28"/>
        </w:rPr>
      </w:pPr>
    </w:p>
    <w:p w14:paraId="40313734" w14:textId="420EF389" w:rsidR="006A4E12" w:rsidRPr="006A4E12" w:rsidRDefault="006A4E12" w:rsidP="006A4E12">
      <w:pPr>
        <w:rPr>
          <w:sz w:val="28"/>
          <w:szCs w:val="28"/>
        </w:rPr>
      </w:pPr>
    </w:p>
    <w:p w14:paraId="4936A3F9" w14:textId="37721D54" w:rsidR="006A4E12" w:rsidRDefault="00FA7536" w:rsidP="006A4E12">
      <w:pPr>
        <w:rPr>
          <w:sz w:val="28"/>
          <w:szCs w:val="28"/>
        </w:rPr>
      </w:pPr>
      <w:r w:rsidRPr="00FA7536">
        <w:drawing>
          <wp:anchor distT="0" distB="0" distL="114300" distR="114300" simplePos="0" relativeHeight="251661312" behindDoc="0" locked="0" layoutInCell="1" allowOverlap="1" wp14:anchorId="4654D6DB" wp14:editId="2FDBE965">
            <wp:simplePos x="0" y="0"/>
            <wp:positionH relativeFrom="margin">
              <wp:align>left</wp:align>
            </wp:positionH>
            <wp:positionV relativeFrom="paragraph">
              <wp:posOffset>549910</wp:posOffset>
            </wp:positionV>
            <wp:extent cx="2371725" cy="3377591"/>
            <wp:effectExtent l="0" t="0" r="0" b="0"/>
            <wp:wrapTight wrapText="bothSides">
              <wp:wrapPolygon edited="0">
                <wp:start x="0" y="0"/>
                <wp:lineTo x="0" y="21442"/>
                <wp:lineTo x="21340" y="21442"/>
                <wp:lineTo x="2134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7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D83B3" w14:textId="2295A547" w:rsidR="001C506D" w:rsidRDefault="006A4E12" w:rsidP="006A4E12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2F9B8E8" w14:textId="3B940E81" w:rsidR="001C506D" w:rsidRDefault="001C506D" w:rsidP="001C506D">
      <w:pPr>
        <w:pStyle w:val="Akapitzlist"/>
        <w:numPr>
          <w:ilvl w:val="0"/>
          <w:numId w:val="1"/>
        </w:num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  <w:r w:rsidRPr="001C506D">
        <w:rPr>
          <w:rFonts w:ascii="Arial" w:hAnsi="Arial" w:cs="Arial"/>
          <w:sz w:val="32"/>
          <w:szCs w:val="32"/>
          <w:u w:val="single"/>
        </w:rPr>
        <w:t>Chrzcielnica</w:t>
      </w:r>
      <w:r>
        <w:rPr>
          <w:rFonts w:ascii="Arial" w:hAnsi="Arial" w:cs="Arial"/>
          <w:sz w:val="32"/>
          <w:szCs w:val="32"/>
          <w:u w:val="single"/>
        </w:rPr>
        <w:t xml:space="preserve"> i Paschał.</w:t>
      </w:r>
    </w:p>
    <w:p w14:paraId="5C92D34A" w14:textId="1598BB83" w:rsidR="00FA7536" w:rsidRPr="00FA7536" w:rsidRDefault="00FA7536" w:rsidP="00FA7536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FA7536">
        <w:rPr>
          <w:rFonts w:ascii="Arial" w:eastAsia="Times New Roman" w:hAnsi="Arial" w:cs="Arial"/>
          <w:sz w:val="31"/>
          <w:szCs w:val="31"/>
          <w:lang w:eastAsia="pl-PL"/>
        </w:rPr>
        <w:t>Paschał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FA7536">
        <w:rPr>
          <w:rFonts w:ascii="Arial" w:eastAsia="Times New Roman" w:hAnsi="Arial" w:cs="Arial"/>
          <w:sz w:val="31"/>
          <w:szCs w:val="31"/>
          <w:lang w:eastAsia="pl-PL"/>
        </w:rPr>
        <w:t>stoi obok chrzcielnicy. Chrzcielnica to duży, przykryty zbiornik na wodę.</w:t>
      </w:r>
    </w:p>
    <w:p w14:paraId="7795D8B9" w14:textId="355C0F80" w:rsidR="00FA7536" w:rsidRDefault="00FA7536" w:rsidP="00FA7536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FA7536">
        <w:rPr>
          <w:rFonts w:ascii="Arial" w:eastAsia="Times New Roman" w:hAnsi="Arial" w:cs="Arial"/>
          <w:sz w:val="31"/>
          <w:szCs w:val="31"/>
          <w:lang w:eastAsia="pl-PL"/>
        </w:rPr>
        <w:t>Jest w nim woda, której używa 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FA7536">
        <w:rPr>
          <w:rFonts w:ascii="Arial" w:eastAsia="Times New Roman" w:hAnsi="Arial" w:cs="Arial"/>
          <w:sz w:val="31"/>
          <w:szCs w:val="31"/>
          <w:lang w:eastAsia="pl-PL"/>
        </w:rPr>
        <w:t>przy chrzcie św. Patrząc na paschał, podziękujmy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FA7536">
        <w:rPr>
          <w:rFonts w:ascii="Arial" w:eastAsia="Times New Roman" w:hAnsi="Arial" w:cs="Arial"/>
          <w:sz w:val="31"/>
          <w:szCs w:val="31"/>
          <w:lang w:eastAsia="pl-PL"/>
        </w:rPr>
        <w:t>Panu Jezusowi za nasz chrzes</w:t>
      </w:r>
      <w:r>
        <w:rPr>
          <w:rFonts w:ascii="Arial" w:eastAsia="Times New Roman" w:hAnsi="Arial" w:cs="Arial"/>
          <w:sz w:val="31"/>
          <w:szCs w:val="31"/>
          <w:lang w:eastAsia="pl-PL"/>
        </w:rPr>
        <w:t>t.</w:t>
      </w:r>
    </w:p>
    <w:p w14:paraId="27CB847B" w14:textId="45A63A80" w:rsidR="00FA7536" w:rsidRDefault="00FA7536" w:rsidP="00FA7536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151F15D9" w14:textId="2D9D65DE" w:rsidR="00FA7536" w:rsidRDefault="005B32DD" w:rsidP="00FA7536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31"/>
          <w:szCs w:val="31"/>
          <w:u w:val="single"/>
          <w:lang w:eastAsia="pl-PL"/>
        </w:rPr>
      </w:pPr>
      <w:r w:rsidRPr="005B32DD">
        <w:lastRenderedPageBreak/>
        <w:drawing>
          <wp:anchor distT="0" distB="0" distL="114300" distR="114300" simplePos="0" relativeHeight="251663360" behindDoc="0" locked="0" layoutInCell="1" allowOverlap="1" wp14:anchorId="24B5BFD4" wp14:editId="6122625B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3896360" cy="2838450"/>
            <wp:effectExtent l="0" t="0" r="8890" b="0"/>
            <wp:wrapTight wrapText="bothSides">
              <wp:wrapPolygon edited="0">
                <wp:start x="0" y="0"/>
                <wp:lineTo x="0" y="21455"/>
                <wp:lineTo x="21544" y="21455"/>
                <wp:lineTo x="2154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2DD">
        <w:rPr>
          <w:rFonts w:ascii="Arial" w:eastAsia="Times New Roman" w:hAnsi="Arial" w:cs="Arial"/>
          <w:sz w:val="31"/>
          <w:szCs w:val="31"/>
          <w:u w:val="single"/>
          <w:lang w:eastAsia="pl-PL"/>
        </w:rPr>
        <w:t>Konfesjonał</w:t>
      </w:r>
    </w:p>
    <w:p w14:paraId="17AC7201" w14:textId="64094BA4" w:rsidR="005B32DD" w:rsidRPr="005B32DD" w:rsidRDefault="005B32DD" w:rsidP="005B32DD">
      <w:pPr>
        <w:pStyle w:val="Akapitzlist"/>
        <w:spacing w:after="0" w:line="240" w:lineRule="auto"/>
        <w:rPr>
          <w:rFonts w:ascii="Arial" w:eastAsia="Times New Roman" w:hAnsi="Arial" w:cs="Arial"/>
          <w:sz w:val="31"/>
          <w:szCs w:val="31"/>
          <w:u w:val="single"/>
          <w:lang w:eastAsia="pl-PL"/>
        </w:rPr>
      </w:pPr>
    </w:p>
    <w:p w14:paraId="26E152B6" w14:textId="53361CE0" w:rsidR="005B32DD" w:rsidRPr="005B32DD" w:rsidRDefault="005B32DD" w:rsidP="005B32DD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5B32DD">
        <w:rPr>
          <w:rFonts w:ascii="Arial" w:eastAsia="Times New Roman" w:hAnsi="Arial" w:cs="Arial"/>
          <w:sz w:val="31"/>
          <w:szCs w:val="31"/>
          <w:lang w:eastAsia="pl-PL"/>
        </w:rPr>
        <w:t>Ludzie klęcząc przy konfesjonale przyznają</w:t>
      </w:r>
      <w:r w:rsidR="00DD51C9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32DD">
        <w:rPr>
          <w:rFonts w:ascii="Arial" w:eastAsia="Times New Roman" w:hAnsi="Arial" w:cs="Arial"/>
          <w:sz w:val="31"/>
          <w:szCs w:val="31"/>
          <w:lang w:eastAsia="pl-PL"/>
        </w:rPr>
        <w:t>się</w:t>
      </w:r>
      <w:r w:rsidR="00DD51C9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32DD">
        <w:rPr>
          <w:rFonts w:ascii="Arial" w:eastAsia="Times New Roman" w:hAnsi="Arial" w:cs="Arial"/>
          <w:sz w:val="31"/>
          <w:szCs w:val="31"/>
          <w:lang w:eastAsia="pl-PL"/>
        </w:rPr>
        <w:t>z żalem do swoich grzechów, przepraszają</w:t>
      </w:r>
      <w:r w:rsidR="00DD51C9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32DD">
        <w:rPr>
          <w:rFonts w:ascii="Arial" w:eastAsia="Times New Roman" w:hAnsi="Arial" w:cs="Arial"/>
          <w:sz w:val="31"/>
          <w:szCs w:val="31"/>
          <w:lang w:eastAsia="pl-PL"/>
        </w:rPr>
        <w:t>za nie Jezusa, a On przygarnia ich do siebie, przebaczając im wszystko</w:t>
      </w:r>
    </w:p>
    <w:p w14:paraId="6FF3D37F" w14:textId="5DFE9D22" w:rsidR="001C506D" w:rsidRDefault="001C506D" w:rsidP="001C506D">
      <w:p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</w:p>
    <w:p w14:paraId="0BDF0070" w14:textId="05208F6C" w:rsidR="00DD51C9" w:rsidRDefault="00DD51C9" w:rsidP="001C506D">
      <w:p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</w:p>
    <w:p w14:paraId="4D2AE7B1" w14:textId="020759C1" w:rsidR="00DD51C9" w:rsidRDefault="00DD51C9" w:rsidP="001C506D">
      <w:p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</w:p>
    <w:p w14:paraId="6F0AFC87" w14:textId="61C4A558" w:rsidR="00DD51C9" w:rsidRDefault="00DD51C9" w:rsidP="001C506D">
      <w:p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Podsumowanie</w:t>
      </w:r>
    </w:p>
    <w:p w14:paraId="3847277B" w14:textId="4F464FA9" w:rsidR="00DD51C9" w:rsidRP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DD51C9">
        <w:rPr>
          <w:rFonts w:ascii="Arial" w:eastAsia="Times New Roman" w:hAnsi="Arial" w:cs="Arial"/>
          <w:sz w:val="31"/>
          <w:szCs w:val="31"/>
          <w:lang w:eastAsia="pl-PL"/>
        </w:rPr>
        <w:t>Pan Jezus zmartwychwstały jest wśród nas. Możemy spotykać</w:t>
      </w:r>
    </w:p>
    <w:p w14:paraId="6BB7653B" w14:textId="2814D821" w:rsidR="00DD51C9" w:rsidRP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>
        <w:rPr>
          <w:rFonts w:ascii="Arial" w:eastAsia="Times New Roman" w:hAnsi="Arial" w:cs="Arial"/>
          <w:sz w:val="31"/>
          <w:szCs w:val="31"/>
          <w:lang w:eastAsia="pl-PL"/>
        </w:rPr>
        <w:t>s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z Nim w kościele. Nie widzimy Go, ale wiemy, że wcale nie trzeba widzieć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Pana Jezusa, żeby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naprawdę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z Nim spotykać</w:t>
      </w:r>
    </w:p>
    <w:p w14:paraId="08625D07" w14:textId="167BA622" w:rsid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DD51C9">
        <w:rPr>
          <w:rFonts w:ascii="Arial" w:eastAsia="Times New Roman" w:hAnsi="Arial" w:cs="Arial"/>
          <w:sz w:val="31"/>
          <w:szCs w:val="31"/>
          <w:lang w:eastAsia="pl-PL"/>
        </w:rPr>
        <w:t>Trzeba tylko mocno wierz</w:t>
      </w:r>
      <w:r>
        <w:rPr>
          <w:rFonts w:ascii="Arial" w:eastAsia="Times New Roman" w:hAnsi="Arial" w:cs="Arial"/>
          <w:sz w:val="31"/>
          <w:szCs w:val="31"/>
          <w:lang w:eastAsia="pl-PL"/>
        </w:rPr>
        <w:t>y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i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 xml:space="preserve"> mieć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w sercu światełko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DD51C9">
        <w:rPr>
          <w:rFonts w:ascii="Arial" w:eastAsia="Times New Roman" w:hAnsi="Arial" w:cs="Arial"/>
          <w:sz w:val="31"/>
          <w:szCs w:val="31"/>
          <w:lang w:eastAsia="pl-PL"/>
        </w:rPr>
        <w:t>wiary, które pozwala nam Go widzieć</w:t>
      </w:r>
      <w:r>
        <w:rPr>
          <w:rFonts w:ascii="Arial" w:eastAsia="Times New Roman" w:hAnsi="Arial" w:cs="Arial"/>
          <w:sz w:val="31"/>
          <w:szCs w:val="31"/>
          <w:lang w:eastAsia="pl-PL"/>
        </w:rPr>
        <w:t>.</w:t>
      </w:r>
    </w:p>
    <w:p w14:paraId="20A124FE" w14:textId="6114F86B" w:rsid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4097892B" w14:textId="0DAD2D7B" w:rsid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>
        <w:rPr>
          <w:rFonts w:ascii="Arial" w:eastAsia="Times New Roman" w:hAnsi="Arial" w:cs="Arial"/>
          <w:sz w:val="31"/>
          <w:szCs w:val="31"/>
          <w:lang w:eastAsia="pl-PL"/>
        </w:rPr>
        <w:t xml:space="preserve">Na zakończenie piosenka „Sercem Kocham Jezusa” </w:t>
      </w:r>
      <w:hyperlink r:id="rId8" w:history="1">
        <w:r w:rsidRPr="000A604F">
          <w:rPr>
            <w:rStyle w:val="Hipercze"/>
            <w:rFonts w:ascii="Arial" w:eastAsia="Times New Roman" w:hAnsi="Arial" w:cs="Arial"/>
            <w:sz w:val="31"/>
            <w:szCs w:val="31"/>
            <w:lang w:eastAsia="pl-PL"/>
          </w:rPr>
          <w:t>https://www.youtube.com/watch?v=vhiu1I5a_0E</w:t>
        </w:r>
      </w:hyperlink>
    </w:p>
    <w:p w14:paraId="0ECF8AF8" w14:textId="3820BD9A" w:rsidR="00DD51C9" w:rsidRPr="00DD51C9" w:rsidRDefault="00DD51C9" w:rsidP="00DD51C9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50080213" w14:textId="5B169FA0" w:rsidR="00DD51C9" w:rsidRPr="001C506D" w:rsidRDefault="009A73CB" w:rsidP="001C506D">
      <w:pPr>
        <w:tabs>
          <w:tab w:val="left" w:pos="1200"/>
        </w:tabs>
        <w:rPr>
          <w:rFonts w:ascii="Arial" w:hAnsi="Arial" w:cs="Arial"/>
          <w:sz w:val="32"/>
          <w:szCs w:val="32"/>
          <w:u w:val="single"/>
        </w:rPr>
      </w:pPr>
      <w:r w:rsidRPr="009A73CB">
        <w:drawing>
          <wp:anchor distT="0" distB="0" distL="114300" distR="114300" simplePos="0" relativeHeight="251665408" behindDoc="0" locked="0" layoutInCell="1" allowOverlap="1" wp14:anchorId="0441CA94" wp14:editId="1EE0AC01">
            <wp:simplePos x="0" y="0"/>
            <wp:positionH relativeFrom="column">
              <wp:posOffset>157480</wp:posOffset>
            </wp:positionH>
            <wp:positionV relativeFrom="paragraph">
              <wp:posOffset>381635</wp:posOffset>
            </wp:positionV>
            <wp:extent cx="40386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8" y="21518"/>
                <wp:lineTo x="2149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1C9" w:rsidRPr="001C5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080951"/>
    <w:multiLevelType w:val="hybridMultilevel"/>
    <w:tmpl w:val="205CE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343"/>
    <w:rsid w:val="001C506D"/>
    <w:rsid w:val="005B32DD"/>
    <w:rsid w:val="006A4E12"/>
    <w:rsid w:val="007361AD"/>
    <w:rsid w:val="009A73CB"/>
    <w:rsid w:val="00CC6853"/>
    <w:rsid w:val="00DD51C9"/>
    <w:rsid w:val="00EE6343"/>
    <w:rsid w:val="00FA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0EA1E"/>
  <w15:chartTrackingRefBased/>
  <w15:docId w15:val="{819190BA-5E17-46D3-A86C-F12B3C32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4E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51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hiu1I5a_0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5</cp:revision>
  <dcterms:created xsi:type="dcterms:W3CDTF">2020-05-22T08:39:00Z</dcterms:created>
  <dcterms:modified xsi:type="dcterms:W3CDTF">2020-05-22T09:12:00Z</dcterms:modified>
</cp:coreProperties>
</file>