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2B3650" w14:textId="16F94731" w:rsidR="00FC69EF" w:rsidRDefault="001C243C">
      <w:pPr>
        <w:rPr>
          <w:sz w:val="28"/>
          <w:szCs w:val="28"/>
        </w:rPr>
      </w:pPr>
      <w:r>
        <w:rPr>
          <w:sz w:val="28"/>
          <w:szCs w:val="28"/>
        </w:rPr>
        <w:t>29.05.2020 Plastyka klasa VI</w:t>
      </w:r>
    </w:p>
    <w:p w14:paraId="742CF3DF" w14:textId="0D1E12B6" w:rsidR="00513AC8" w:rsidRPr="00513AC8" w:rsidRDefault="00513AC8">
      <w:pPr>
        <w:rPr>
          <w:color w:val="FF0000"/>
          <w:sz w:val="28"/>
          <w:szCs w:val="28"/>
        </w:rPr>
      </w:pPr>
      <w:r w:rsidRPr="00513AC8">
        <w:rPr>
          <w:color w:val="FF0000"/>
          <w:sz w:val="28"/>
          <w:szCs w:val="28"/>
        </w:rPr>
        <w:t xml:space="preserve">Kochani zbliża się koniec roku  i wystawianie ocen.  Na wszelkie zaległości  czekam ostatecznie do 5.06. 2020 . Braki wpływają na obniżenie oceny </w:t>
      </w:r>
      <w:r>
        <w:rPr>
          <w:color w:val="FF0000"/>
          <w:sz w:val="28"/>
          <w:szCs w:val="28"/>
        </w:rPr>
        <w:br/>
      </w:r>
      <w:r w:rsidRPr="00513AC8">
        <w:rPr>
          <w:color w:val="FF0000"/>
          <w:sz w:val="28"/>
          <w:szCs w:val="28"/>
        </w:rPr>
        <w:t>z przedmiotu.</w:t>
      </w:r>
      <w:r>
        <w:rPr>
          <w:color w:val="FF0000"/>
          <w:sz w:val="28"/>
          <w:szCs w:val="28"/>
        </w:rPr>
        <w:t xml:space="preserve"> </w:t>
      </w:r>
    </w:p>
    <w:p w14:paraId="3F8E8106" w14:textId="66B987B9" w:rsidR="001C243C" w:rsidRPr="001C243C" w:rsidRDefault="001C243C">
      <w:pPr>
        <w:rPr>
          <w:b/>
          <w:bCs/>
          <w:sz w:val="28"/>
          <w:szCs w:val="28"/>
        </w:rPr>
      </w:pPr>
      <w:r w:rsidRPr="001C243C">
        <w:rPr>
          <w:b/>
          <w:bCs/>
          <w:sz w:val="28"/>
          <w:szCs w:val="28"/>
        </w:rPr>
        <w:t>Temat: Artysta iluzjonistą, czyli daj się oszukać!</w:t>
      </w:r>
    </w:p>
    <w:p w14:paraId="7698C442" w14:textId="4EA2E8FC" w:rsidR="001C243C" w:rsidRDefault="001C243C">
      <w:pPr>
        <w:rPr>
          <w:sz w:val="28"/>
          <w:szCs w:val="28"/>
        </w:rPr>
      </w:pPr>
      <w:r>
        <w:rPr>
          <w:sz w:val="28"/>
          <w:szCs w:val="28"/>
        </w:rPr>
        <w:t>Podręcznik str. 84- 88</w:t>
      </w:r>
    </w:p>
    <w:p w14:paraId="453CE2B8" w14:textId="0899B6F5" w:rsidR="001C243C" w:rsidRPr="004C72ED" w:rsidRDefault="004C72ED" w:rsidP="004C72ED">
      <w:pPr>
        <w:pStyle w:val="Akapitzlist"/>
        <w:numPr>
          <w:ilvl w:val="0"/>
          <w:numId w:val="1"/>
        </w:numPr>
        <w:rPr>
          <w:b/>
          <w:bCs/>
          <w:sz w:val="28"/>
          <w:szCs w:val="28"/>
        </w:rPr>
      </w:pPr>
      <w:r w:rsidRPr="004C72ED">
        <w:rPr>
          <w:b/>
          <w:bCs/>
        </w:rPr>
        <w:drawing>
          <wp:anchor distT="0" distB="0" distL="114300" distR="114300" simplePos="0" relativeHeight="251659264" behindDoc="0" locked="0" layoutInCell="1" allowOverlap="1" wp14:anchorId="15139AA1" wp14:editId="0C0C9AD7">
            <wp:simplePos x="0" y="0"/>
            <wp:positionH relativeFrom="margin">
              <wp:align>right</wp:align>
            </wp:positionH>
            <wp:positionV relativeFrom="paragraph">
              <wp:posOffset>306705</wp:posOffset>
            </wp:positionV>
            <wp:extent cx="5760720" cy="3839845"/>
            <wp:effectExtent l="0" t="0" r="0" b="8255"/>
            <wp:wrapTight wrapText="bothSides">
              <wp:wrapPolygon edited="0">
                <wp:start x="0" y="0"/>
                <wp:lineTo x="0" y="21539"/>
                <wp:lineTo x="21500" y="21539"/>
                <wp:lineTo x="21500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72ED">
        <w:rPr>
          <w:b/>
          <w:bCs/>
          <w:sz w:val="28"/>
          <w:szCs w:val="28"/>
        </w:rPr>
        <w:t>Kto poznaje?</w:t>
      </w:r>
    </w:p>
    <w:p w14:paraId="5699737E" w14:textId="3607A115" w:rsidR="004C72ED" w:rsidRDefault="004C72ED">
      <w:r w:rsidRPr="004C72ED">
        <w:rPr>
          <w:b/>
          <w:bCs/>
          <w:sz w:val="28"/>
          <w:szCs w:val="28"/>
        </w:rPr>
        <w:t>M</w:t>
      </w:r>
      <w:r w:rsidRPr="004C72ED">
        <w:rPr>
          <w:b/>
          <w:bCs/>
          <w:sz w:val="28"/>
          <w:szCs w:val="28"/>
        </w:rPr>
        <w:t xml:space="preserve">alowidło </w:t>
      </w:r>
      <w:proofErr w:type="spellStart"/>
      <w:r w:rsidRPr="004C72ED">
        <w:rPr>
          <w:b/>
          <w:bCs/>
          <w:sz w:val="28"/>
          <w:szCs w:val="28"/>
        </w:rPr>
        <w:t>anamorficzne</w:t>
      </w:r>
      <w:proofErr w:type="spellEnd"/>
      <w:r w:rsidRPr="004C72ED">
        <w:rPr>
          <w:b/>
          <w:bCs/>
          <w:sz w:val="28"/>
          <w:szCs w:val="28"/>
        </w:rPr>
        <w:t xml:space="preserve"> (3D), czyli trójwymiarowy obraz. Dzieło Ryszarda “</w:t>
      </w:r>
      <w:proofErr w:type="spellStart"/>
      <w:r w:rsidRPr="004C72ED">
        <w:rPr>
          <w:b/>
          <w:bCs/>
          <w:sz w:val="28"/>
          <w:szCs w:val="28"/>
        </w:rPr>
        <w:t>Ryha</w:t>
      </w:r>
      <w:proofErr w:type="spellEnd"/>
      <w:r w:rsidRPr="004C72ED">
        <w:rPr>
          <w:b/>
          <w:bCs/>
          <w:sz w:val="28"/>
          <w:szCs w:val="28"/>
        </w:rPr>
        <w:t>” Paprockiego powstało na 80m² posadzki i przedstawia oczywiście produkcję szkła.</w:t>
      </w:r>
      <w:r w:rsidRPr="004C72ED">
        <w:rPr>
          <w:b/>
          <w:bCs/>
          <w:sz w:val="28"/>
          <w:szCs w:val="28"/>
        </w:rPr>
        <w:t xml:space="preserve"> Znajduje się w </w:t>
      </w:r>
      <w:r w:rsidRPr="004C72ED">
        <w:rPr>
          <w:b/>
          <w:bCs/>
          <w:sz w:val="28"/>
          <w:szCs w:val="28"/>
        </w:rPr>
        <w:t>Centrum Dziedzictwa Szkła</w:t>
      </w:r>
      <w:r w:rsidRPr="004C72ED">
        <w:rPr>
          <w:b/>
          <w:bCs/>
        </w:rPr>
        <w:t xml:space="preserve"> </w:t>
      </w:r>
      <w:r w:rsidRPr="004C72ED">
        <w:rPr>
          <w:b/>
          <w:bCs/>
          <w:sz w:val="28"/>
          <w:szCs w:val="28"/>
        </w:rPr>
        <w:t>w Krośnie</w:t>
      </w:r>
      <w:r>
        <w:rPr>
          <w:sz w:val="28"/>
          <w:szCs w:val="28"/>
        </w:rPr>
        <w:t>.</w:t>
      </w:r>
      <w:r>
        <w:t xml:space="preserve"> </w:t>
      </w:r>
    </w:p>
    <w:p w14:paraId="5DBB7FC3" w14:textId="302A6FE0" w:rsidR="004C72ED" w:rsidRDefault="004C72ED">
      <w:pPr>
        <w:rPr>
          <w:sz w:val="28"/>
          <w:szCs w:val="28"/>
        </w:rPr>
      </w:pPr>
      <w:r w:rsidRPr="004C72ED">
        <w:rPr>
          <w:sz w:val="28"/>
          <w:szCs w:val="28"/>
        </w:rPr>
        <w:t>Więcej przykładów</w:t>
      </w:r>
      <w:r>
        <w:rPr>
          <w:sz w:val="28"/>
          <w:szCs w:val="28"/>
        </w:rPr>
        <w:t xml:space="preserve"> znajdziecie w podręczniku jak również w Internecie. </w:t>
      </w:r>
    </w:p>
    <w:p w14:paraId="67129F44" w14:textId="7CC7D4BE" w:rsidR="004C72ED" w:rsidRDefault="004C72ED">
      <w:pPr>
        <w:rPr>
          <w:sz w:val="28"/>
          <w:szCs w:val="28"/>
          <w:u w:val="single"/>
        </w:rPr>
      </w:pPr>
      <w:r w:rsidRPr="004C72ED">
        <w:rPr>
          <w:sz w:val="28"/>
          <w:szCs w:val="28"/>
          <w:u w:val="single"/>
        </w:rPr>
        <w:t>W zeszycie napiszcie pod tematem odpowiedź na pytanie : Co to jest malarstwo iluzjonistyczne</w:t>
      </w:r>
      <w:r>
        <w:rPr>
          <w:sz w:val="28"/>
          <w:szCs w:val="28"/>
          <w:u w:val="single"/>
        </w:rPr>
        <w:t>?</w:t>
      </w:r>
    </w:p>
    <w:p w14:paraId="19397F2D" w14:textId="4DD0A874" w:rsidR="004C72ED" w:rsidRDefault="004C72ED">
      <w:pPr>
        <w:rPr>
          <w:sz w:val="28"/>
          <w:szCs w:val="28"/>
          <w:u w:val="single"/>
        </w:rPr>
      </w:pPr>
    </w:p>
    <w:p w14:paraId="58DB5271" w14:textId="66C84E8F" w:rsidR="004C72ED" w:rsidRDefault="004C72ED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Zadanie plastyczne</w:t>
      </w:r>
      <w:r w:rsidR="00513AC8">
        <w:rPr>
          <w:sz w:val="28"/>
          <w:szCs w:val="28"/>
          <w:u w:val="single"/>
        </w:rPr>
        <w:t>: Okładka „3D”, str.88.</w:t>
      </w:r>
    </w:p>
    <w:p w14:paraId="2D7AA283" w14:textId="6475D1AA" w:rsidR="00513AC8" w:rsidRPr="00513AC8" w:rsidRDefault="00513AC8">
      <w:pPr>
        <w:rPr>
          <w:i/>
          <w:iCs/>
          <w:sz w:val="28"/>
          <w:szCs w:val="28"/>
        </w:rPr>
      </w:pPr>
      <w:r w:rsidRPr="00513AC8">
        <w:rPr>
          <w:i/>
          <w:iCs/>
          <w:sz w:val="28"/>
          <w:szCs w:val="28"/>
        </w:rPr>
        <w:t>Przyślij zdjęcie wykonanej iluzji napis</w:t>
      </w:r>
      <w:r>
        <w:rPr>
          <w:i/>
          <w:iCs/>
          <w:sz w:val="28"/>
          <w:szCs w:val="28"/>
        </w:rPr>
        <w:t>: elapawlus@interia.pl</w:t>
      </w:r>
    </w:p>
    <w:sectPr w:rsidR="00513AC8" w:rsidRPr="00513A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752E46"/>
    <w:multiLevelType w:val="hybridMultilevel"/>
    <w:tmpl w:val="03507D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F14"/>
    <w:rsid w:val="001C243C"/>
    <w:rsid w:val="004C72ED"/>
    <w:rsid w:val="00513AC8"/>
    <w:rsid w:val="00CE6F14"/>
    <w:rsid w:val="00FC6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049E4"/>
  <w15:chartTrackingRefBased/>
  <w15:docId w15:val="{AB65AFE5-F0D5-4E05-ACC2-CA5540467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C72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108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</dc:creator>
  <cp:keywords/>
  <dc:description/>
  <cp:lastModifiedBy>Ela</cp:lastModifiedBy>
  <cp:revision>3</cp:revision>
  <dcterms:created xsi:type="dcterms:W3CDTF">2020-05-29T11:23:00Z</dcterms:created>
  <dcterms:modified xsi:type="dcterms:W3CDTF">2020-05-29T11:55:00Z</dcterms:modified>
</cp:coreProperties>
</file>