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EF" w:rsidRDefault="00C728B2">
      <w:pPr>
        <w:rPr>
          <w:rFonts w:ascii="Times New Roman" w:hAnsi="Times New Roman" w:cs="Times New Roman"/>
          <w:sz w:val="24"/>
          <w:szCs w:val="24"/>
        </w:rPr>
      </w:pPr>
      <w:r w:rsidRPr="00C728B2">
        <w:rPr>
          <w:rFonts w:ascii="Times New Roman" w:hAnsi="Times New Roman" w:cs="Times New Roman"/>
          <w:sz w:val="24"/>
          <w:szCs w:val="24"/>
        </w:rPr>
        <w:t xml:space="preserve">Kl. VII </w:t>
      </w:r>
      <w:r w:rsidRPr="00C728B2">
        <w:rPr>
          <w:rFonts w:ascii="Times New Roman" w:hAnsi="Times New Roman" w:cs="Times New Roman"/>
          <w:sz w:val="24"/>
          <w:szCs w:val="24"/>
        </w:rPr>
        <w:tab/>
      </w:r>
      <w:r w:rsidRPr="00C728B2">
        <w:rPr>
          <w:rFonts w:ascii="Times New Roman" w:hAnsi="Times New Roman" w:cs="Times New Roman"/>
          <w:sz w:val="24"/>
          <w:szCs w:val="24"/>
        </w:rPr>
        <w:tab/>
      </w:r>
      <w:r w:rsidRPr="00C728B2">
        <w:rPr>
          <w:rFonts w:ascii="Times New Roman" w:hAnsi="Times New Roman" w:cs="Times New Roman"/>
          <w:sz w:val="24"/>
          <w:szCs w:val="24"/>
        </w:rPr>
        <w:tab/>
      </w:r>
      <w:r w:rsidRPr="00C728B2">
        <w:rPr>
          <w:rFonts w:ascii="Times New Roman" w:hAnsi="Times New Roman" w:cs="Times New Roman"/>
          <w:sz w:val="24"/>
          <w:szCs w:val="24"/>
        </w:rPr>
        <w:tab/>
        <w:t>Godz. wychowawcza</w:t>
      </w:r>
      <w:r w:rsidRPr="00C728B2">
        <w:rPr>
          <w:rFonts w:ascii="Times New Roman" w:hAnsi="Times New Roman" w:cs="Times New Roman"/>
          <w:sz w:val="24"/>
          <w:szCs w:val="24"/>
        </w:rPr>
        <w:tab/>
      </w:r>
      <w:r w:rsidRPr="00C728B2">
        <w:rPr>
          <w:rFonts w:ascii="Times New Roman" w:hAnsi="Times New Roman" w:cs="Times New Roman"/>
          <w:sz w:val="24"/>
          <w:szCs w:val="24"/>
        </w:rPr>
        <w:tab/>
      </w:r>
      <w:r w:rsidRPr="00C728B2">
        <w:rPr>
          <w:rFonts w:ascii="Times New Roman" w:hAnsi="Times New Roman" w:cs="Times New Roman"/>
          <w:sz w:val="24"/>
          <w:szCs w:val="24"/>
        </w:rPr>
        <w:tab/>
      </w:r>
      <w:r w:rsidRPr="00C728B2">
        <w:rPr>
          <w:rFonts w:ascii="Times New Roman" w:hAnsi="Times New Roman" w:cs="Times New Roman"/>
          <w:sz w:val="24"/>
          <w:szCs w:val="24"/>
        </w:rPr>
        <w:tab/>
        <w:t>22 VI 20</w:t>
      </w:r>
    </w:p>
    <w:p w:rsidR="00C728B2" w:rsidRPr="00C728B2" w:rsidRDefault="00C728B2">
      <w:pPr>
        <w:rPr>
          <w:rFonts w:ascii="Times New Roman" w:hAnsi="Times New Roman" w:cs="Times New Roman"/>
          <w:sz w:val="24"/>
          <w:szCs w:val="24"/>
        </w:rPr>
      </w:pPr>
    </w:p>
    <w:p w:rsidR="00C728B2" w:rsidRDefault="00C728B2">
      <w:pPr>
        <w:rPr>
          <w:rFonts w:ascii="Times New Roman" w:hAnsi="Times New Roman" w:cs="Times New Roman"/>
          <w:b/>
          <w:sz w:val="24"/>
          <w:szCs w:val="24"/>
        </w:rPr>
      </w:pPr>
      <w:r w:rsidRPr="00C728B2">
        <w:rPr>
          <w:rFonts w:ascii="Times New Roman" w:hAnsi="Times New Roman" w:cs="Times New Roman"/>
          <w:b/>
          <w:sz w:val="24"/>
          <w:szCs w:val="24"/>
        </w:rPr>
        <w:t>T: Bezpieczne wakacje.</w:t>
      </w:r>
    </w:p>
    <w:p w:rsidR="00C728B2" w:rsidRDefault="00C728B2" w:rsidP="00C728B2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728B2" w:rsidRPr="00C728B2" w:rsidRDefault="00C728B2" w:rsidP="00C728B2">
      <w:pPr>
        <w:spacing w:line="360" w:lineRule="auto"/>
        <w:ind w:firstLine="708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72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Posterunek Policji w Skołyszynie przesyła link do strony internetowej, gdzie znajduje się film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profilaktyczny pt. „Bezpieczne wakacje</w:t>
      </w:r>
      <w:r w:rsidRPr="00C72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który powstał w wyniku współpracy organów państwowych oraz telewizji TV Jasło. </w:t>
      </w:r>
      <w:r w:rsidRPr="00C728B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Film ten zawiera porady i przestrogi dotyczące bezpieczeństwa dzieci i młodzieży podczas letniego wypoczynku. </w:t>
      </w:r>
    </w:p>
    <w:p w:rsidR="00C728B2" w:rsidRDefault="00213AC2" w:rsidP="00C728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C728B2" w:rsidRPr="00F601B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http://tvjaslo.pl/wp-mp4-2020/20200613-01.php</w:t>
        </w:r>
      </w:hyperlink>
    </w:p>
    <w:p w:rsidR="00C728B2" w:rsidRDefault="00C728B2" w:rsidP="00C728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28B2" w:rsidRDefault="00C728B2" w:rsidP="00C728B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728B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Ponadto w związku z organizowanym konkursem plastycznym, Posterunek Policji w Skołyszynie przesyła 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gulamin konkursu plastycznego „</w:t>
      </w:r>
      <w:r w:rsidRPr="00C728B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Bezpieczne Wakacje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”.</w:t>
      </w:r>
    </w:p>
    <w:p w:rsidR="00C728B2" w:rsidRPr="00C728B2" w:rsidRDefault="00C728B2" w:rsidP="00C728B2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C728B2" w:rsidRPr="00C728B2" w:rsidRDefault="00C728B2" w:rsidP="00C728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8B2">
        <w:rPr>
          <w:rFonts w:ascii="Times New Roman" w:hAnsi="Times New Roman" w:cs="Times New Roman"/>
          <w:b/>
          <w:sz w:val="24"/>
          <w:szCs w:val="24"/>
        </w:rPr>
        <w:t>https://mail.google.com/mail/u/0?ui=2&amp;ik=e1f82cd9f4&amp;attid=0.1&amp;permmsgid=msg-f:1669854236448451521&amp;th=172c8394ae30ebc1&amp;view=att&amp;disp=inline</w:t>
      </w:r>
    </w:p>
    <w:sectPr w:rsidR="00C728B2" w:rsidRPr="00C728B2" w:rsidSect="0017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8B2"/>
    <w:rsid w:val="001701EF"/>
    <w:rsid w:val="00213AC2"/>
    <w:rsid w:val="009B6ED3"/>
    <w:rsid w:val="00C728B2"/>
    <w:rsid w:val="00D9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vjaslo.pl/wp-mp4-2020/20200613-01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Dom</cp:lastModifiedBy>
  <cp:revision>2</cp:revision>
  <dcterms:created xsi:type="dcterms:W3CDTF">2020-06-23T08:21:00Z</dcterms:created>
  <dcterms:modified xsi:type="dcterms:W3CDTF">2020-06-23T08:21:00Z</dcterms:modified>
</cp:coreProperties>
</file>