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D0" w:rsidRDefault="00131BD0" w:rsidP="0013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 V 20</w:t>
      </w:r>
    </w:p>
    <w:p w:rsidR="00131BD0" w:rsidRDefault="00131BD0" w:rsidP="00131B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Bryły - sprawdź czy pamiętasz.</w:t>
      </w:r>
    </w:p>
    <w:p w:rsidR="00131BD0" w:rsidRDefault="00131BD0" w:rsidP="00131BD0">
      <w:pPr>
        <w:rPr>
          <w:rFonts w:ascii="Times New Roman" w:hAnsi="Times New Roman" w:cs="Times New Roman"/>
          <w:b/>
          <w:sz w:val="24"/>
          <w:szCs w:val="24"/>
        </w:rPr>
      </w:pPr>
    </w:p>
    <w:p w:rsidR="00131BD0" w:rsidRDefault="00131BD0">
      <w:pPr>
        <w:rPr>
          <w:rFonts w:ascii="Times New Roman" w:hAnsi="Times New Roman" w:cs="Times New Roman"/>
          <w:b/>
          <w:sz w:val="24"/>
          <w:szCs w:val="24"/>
        </w:rPr>
      </w:pPr>
      <w:r w:rsidRPr="00131BD0">
        <w:rPr>
          <w:rFonts w:ascii="Times New Roman" w:hAnsi="Times New Roman" w:cs="Times New Roman"/>
          <w:b/>
          <w:sz w:val="24"/>
          <w:szCs w:val="24"/>
        </w:rPr>
        <w:t xml:space="preserve">Na str. 201 -203, zebrane są najważniejsze wiadomości dotyczące brył. </w:t>
      </w:r>
    </w:p>
    <w:p w:rsidR="00131BD0" w:rsidRDefault="00131BD0">
      <w:pPr>
        <w:rPr>
          <w:rFonts w:ascii="Times New Roman" w:hAnsi="Times New Roman" w:cs="Times New Roman"/>
          <w:sz w:val="24"/>
          <w:szCs w:val="24"/>
        </w:rPr>
      </w:pPr>
      <w:r w:rsidRPr="00131BD0">
        <w:rPr>
          <w:rFonts w:ascii="Times New Roman" w:hAnsi="Times New Roman" w:cs="Times New Roman"/>
          <w:sz w:val="24"/>
          <w:szCs w:val="24"/>
        </w:rPr>
        <w:t>Należy się z tym zapoznać, przypomnieć wzory, jednostki objętości i ich zamianę</w:t>
      </w:r>
      <w:r w:rsidR="003D5A0E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131BD0">
        <w:rPr>
          <w:rFonts w:ascii="Times New Roman" w:hAnsi="Times New Roman" w:cs="Times New Roman"/>
          <w:sz w:val="24"/>
          <w:szCs w:val="24"/>
        </w:rPr>
        <w:t xml:space="preserve"> </w:t>
      </w:r>
      <w:r w:rsidR="003D5A0E" w:rsidRPr="00131BD0">
        <w:rPr>
          <w:rFonts w:ascii="Times New Roman" w:hAnsi="Times New Roman" w:cs="Times New Roman"/>
          <w:sz w:val="24"/>
          <w:szCs w:val="24"/>
        </w:rPr>
        <w:t>podane są strony w podręczniku, na których znajdziecie potrzebne zagadnienia do powtórki</w:t>
      </w:r>
      <w:r w:rsidRPr="00131B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oparciu o te materiały rozpoczynamy powtórkę z brył.</w:t>
      </w:r>
      <w:r w:rsidRPr="001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3E" w:rsidRPr="00131BD0" w:rsidRDefault="00131BD0">
      <w:pPr>
        <w:rPr>
          <w:rFonts w:ascii="Times New Roman" w:hAnsi="Times New Roman" w:cs="Times New Roman"/>
          <w:sz w:val="24"/>
          <w:szCs w:val="24"/>
        </w:rPr>
      </w:pPr>
      <w:r w:rsidRPr="00131BD0">
        <w:rPr>
          <w:rFonts w:ascii="Times New Roman" w:hAnsi="Times New Roman" w:cs="Times New Roman"/>
          <w:sz w:val="24"/>
          <w:szCs w:val="24"/>
        </w:rPr>
        <w:t>POWODZENIA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B52E3E" w:rsidRPr="00131BD0" w:rsidSect="0076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BD0"/>
    <w:rsid w:val="00131BD0"/>
    <w:rsid w:val="003D5A0E"/>
    <w:rsid w:val="00765CC4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2020-05-19T19:15:00Z</dcterms:created>
  <dcterms:modified xsi:type="dcterms:W3CDTF">2020-05-19T19:26:00Z</dcterms:modified>
</cp:coreProperties>
</file>