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A4" w:rsidRPr="007E71EA" w:rsidRDefault="002A239C" w:rsidP="007E71EA">
      <w:pPr>
        <w:jc w:val="center"/>
        <w:rPr>
          <w:b/>
          <w:sz w:val="40"/>
          <w:szCs w:val="40"/>
        </w:rPr>
      </w:pPr>
      <w:r w:rsidRPr="007E71EA">
        <w:rPr>
          <w:b/>
          <w:sz w:val="40"/>
          <w:szCs w:val="40"/>
        </w:rPr>
        <w:t xml:space="preserve">Materiał dla </w:t>
      </w:r>
      <w:proofErr w:type="spellStart"/>
      <w:r w:rsidRPr="007E71EA">
        <w:rPr>
          <w:b/>
          <w:sz w:val="40"/>
          <w:szCs w:val="40"/>
        </w:rPr>
        <w:t>kl.II</w:t>
      </w:r>
      <w:proofErr w:type="spellEnd"/>
    </w:p>
    <w:p w:rsidR="002A239C" w:rsidRDefault="002A239C">
      <w:r>
        <w:t>23.03.2020</w:t>
      </w:r>
    </w:p>
    <w:p w:rsidR="002A239C" w:rsidRPr="00FB00CC" w:rsidRDefault="002A239C">
      <w:pPr>
        <w:rPr>
          <w:b/>
          <w:u w:val="single"/>
        </w:rPr>
      </w:pPr>
      <w:r w:rsidRPr="00FB00CC">
        <w:rPr>
          <w:b/>
          <w:u w:val="single"/>
        </w:rPr>
        <w:t>„O sposobach odżywiania”</w:t>
      </w:r>
    </w:p>
    <w:p w:rsidR="002A239C" w:rsidRDefault="002A239C">
      <w:r w:rsidRPr="002A239C">
        <w:t xml:space="preserve">Podręcznik </w:t>
      </w:r>
      <w:r>
        <w:t>ed. polon. s.92, ćw. 1</w:t>
      </w:r>
    </w:p>
    <w:p w:rsidR="002A239C" w:rsidRDefault="002A239C">
      <w:r>
        <w:t xml:space="preserve">                                       Wiersz </w:t>
      </w:r>
      <w:proofErr w:type="spellStart"/>
      <w:r>
        <w:t>H.Milewskiej</w:t>
      </w:r>
      <w:proofErr w:type="spellEnd"/>
      <w:r>
        <w:t xml:space="preserve"> „Sześ</w:t>
      </w:r>
      <w:r w:rsidR="003159EF">
        <w:t>ć</w:t>
      </w:r>
      <w:r>
        <w:t>dziesiąt cztery”</w:t>
      </w:r>
    </w:p>
    <w:p w:rsidR="002A239C" w:rsidRDefault="002A239C">
      <w:r>
        <w:t xml:space="preserve">                                        Ćw. 2,3, </w:t>
      </w:r>
    </w:p>
    <w:p w:rsidR="002A239C" w:rsidRDefault="002A239C">
      <w:r>
        <w:t xml:space="preserve">                                     s.90 opowiadanie „Sygnalizator owocowo-warzywny”</w:t>
      </w:r>
    </w:p>
    <w:p w:rsidR="002A239C" w:rsidRDefault="002A239C">
      <w:r>
        <w:t>Karty pracy s. 82, ćw.1</w:t>
      </w:r>
    </w:p>
    <w:p w:rsidR="002A239C" w:rsidRDefault="002A239C">
      <w:r>
        <w:t>Podr. S.91 tekst „Dieta”</w:t>
      </w:r>
    </w:p>
    <w:p w:rsidR="002A239C" w:rsidRDefault="002A239C">
      <w:r>
        <w:t>Karty pracy s. 82</w:t>
      </w:r>
      <w:r w:rsidR="00FB00CC">
        <w:t>, ćw. 2</w:t>
      </w:r>
    </w:p>
    <w:p w:rsidR="00FB00CC" w:rsidRDefault="00FB00CC">
      <w:r>
        <w:t xml:space="preserve">Podr.s.93, wierszyk </w:t>
      </w:r>
      <w:proofErr w:type="spellStart"/>
      <w:r>
        <w:t>M.Brykczyńskiego</w:t>
      </w:r>
      <w:proofErr w:type="spellEnd"/>
      <w:r>
        <w:t>” Jak się nie bać ortografii?”</w:t>
      </w:r>
    </w:p>
    <w:p w:rsidR="00FB00CC" w:rsidRDefault="00FB00CC">
      <w:r>
        <w:t>Karty pracy s. 83, ćw. 4,3</w:t>
      </w:r>
    </w:p>
    <w:p w:rsidR="00B66B76" w:rsidRDefault="00B66B76"/>
    <w:p w:rsidR="00FB00CC" w:rsidRDefault="00FB00CC">
      <w:pPr>
        <w:rPr>
          <w:b/>
        </w:rPr>
      </w:pPr>
      <w:r>
        <w:rPr>
          <w:b/>
        </w:rPr>
        <w:t>Matematyka</w:t>
      </w:r>
    </w:p>
    <w:p w:rsidR="00FB00CC" w:rsidRDefault="00FB00CC">
      <w:proofErr w:type="spellStart"/>
      <w:r>
        <w:t>Podr.s</w:t>
      </w:r>
      <w:proofErr w:type="spellEnd"/>
      <w:r>
        <w:t xml:space="preserve"> 46,47</w:t>
      </w:r>
    </w:p>
    <w:p w:rsidR="00FB00CC" w:rsidRDefault="00FB00CC">
      <w:r>
        <w:t>Karty ćw. s. 40</w:t>
      </w:r>
      <w:r w:rsidR="00B66B76">
        <w:t>,41 ( samodzielnie przeczytajcie instrukcję gry! )</w:t>
      </w:r>
    </w:p>
    <w:p w:rsidR="00B66B76" w:rsidRDefault="00B66B76"/>
    <w:p w:rsidR="00B66B76" w:rsidRDefault="00B66B76">
      <w:r>
        <w:t>24.03.2020</w:t>
      </w:r>
    </w:p>
    <w:p w:rsidR="00B66B76" w:rsidRDefault="00B66B76">
      <w:pPr>
        <w:rPr>
          <w:u w:val="single"/>
        </w:rPr>
      </w:pPr>
      <w:r>
        <w:rPr>
          <w:u w:val="single"/>
        </w:rPr>
        <w:t>„Wiem, co jem”.</w:t>
      </w:r>
    </w:p>
    <w:p w:rsidR="00B66B76" w:rsidRDefault="00B66B76" w:rsidP="00B66B76">
      <w:r w:rsidRPr="002A239C">
        <w:t xml:space="preserve">Podręcznik </w:t>
      </w:r>
      <w:r>
        <w:t>ed. polon. s.94- 95, ćw. 1,2</w:t>
      </w:r>
    </w:p>
    <w:p w:rsidR="00B66B76" w:rsidRDefault="00B66B76">
      <w:r>
        <w:t>Karty pracy s. 84, ćw.3</w:t>
      </w:r>
    </w:p>
    <w:p w:rsidR="00B66B76" w:rsidRPr="00B66B76" w:rsidRDefault="00B66B76">
      <w:r>
        <w:t>Podr.s.95 ,ćw. 3 i 4</w:t>
      </w:r>
    </w:p>
    <w:p w:rsidR="00B66B76" w:rsidRDefault="00B66B76" w:rsidP="00B66B76">
      <w:r>
        <w:t>Karty pracy s. 85, ćw.4</w:t>
      </w:r>
    </w:p>
    <w:p w:rsidR="00B66B76" w:rsidRDefault="00B66B76" w:rsidP="00B66B76">
      <w:r>
        <w:t>Karty pracy s. 84, ćw.2</w:t>
      </w:r>
    </w:p>
    <w:p w:rsidR="00B66B76" w:rsidRDefault="00B66B76" w:rsidP="00B66B76">
      <w:r>
        <w:t>Karty pracy s. 85, ćw.5 i 6</w:t>
      </w:r>
    </w:p>
    <w:p w:rsidR="00B66B76" w:rsidRPr="00B66B76" w:rsidRDefault="00B66B76" w:rsidP="00B66B76">
      <w:r>
        <w:t>Podr.s.95 ,ćw. 5</w:t>
      </w:r>
    </w:p>
    <w:p w:rsidR="00B66B76" w:rsidRDefault="00B66B76" w:rsidP="00B66B76">
      <w:r>
        <w:t>Karty pracy s. 84, ćw.1</w:t>
      </w:r>
    </w:p>
    <w:p w:rsidR="00B66B76" w:rsidRDefault="00B66B76" w:rsidP="00B66B76">
      <w:pPr>
        <w:rPr>
          <w:b/>
        </w:rPr>
      </w:pPr>
      <w:r>
        <w:rPr>
          <w:b/>
        </w:rPr>
        <w:lastRenderedPageBreak/>
        <w:t>Matematyka</w:t>
      </w:r>
    </w:p>
    <w:p w:rsidR="00B66B76" w:rsidRDefault="00B66B76" w:rsidP="00B66B76">
      <w:proofErr w:type="spellStart"/>
      <w:r>
        <w:t>Podr.s</w:t>
      </w:r>
      <w:proofErr w:type="spellEnd"/>
      <w:r>
        <w:t xml:space="preserve"> </w:t>
      </w:r>
      <w:r w:rsidR="000734B2">
        <w:t>48,49</w:t>
      </w:r>
    </w:p>
    <w:p w:rsidR="00B66B76" w:rsidRDefault="00B66B76" w:rsidP="00B66B76">
      <w:r>
        <w:t xml:space="preserve">Karty ćw. s. </w:t>
      </w:r>
      <w:r w:rsidR="000734B2">
        <w:t>42</w:t>
      </w:r>
    </w:p>
    <w:p w:rsidR="000734B2" w:rsidRDefault="000734B2" w:rsidP="00B66B76"/>
    <w:p w:rsidR="000734B2" w:rsidRDefault="000734B2" w:rsidP="00B66B76">
      <w:r>
        <w:t>25.03.2020</w:t>
      </w:r>
    </w:p>
    <w:p w:rsidR="000734B2" w:rsidRDefault="000734B2" w:rsidP="00B66B76">
      <w:pPr>
        <w:rPr>
          <w:u w:val="single"/>
        </w:rPr>
      </w:pPr>
      <w:r>
        <w:rPr>
          <w:u w:val="single"/>
        </w:rPr>
        <w:t>„Karolcia”</w:t>
      </w:r>
    </w:p>
    <w:p w:rsidR="000734B2" w:rsidRDefault="000734B2" w:rsidP="000734B2">
      <w:r w:rsidRPr="002A239C">
        <w:t xml:space="preserve">Podręcznik </w:t>
      </w:r>
      <w:r>
        <w:t xml:space="preserve">ed. polon. s.96 do 97, </w:t>
      </w:r>
      <w:r w:rsidR="001E6801">
        <w:t>+ ćw.</w:t>
      </w:r>
    </w:p>
    <w:p w:rsidR="000734B2" w:rsidRDefault="000734B2" w:rsidP="000734B2">
      <w:r>
        <w:t xml:space="preserve">Karty pracy s. 86, </w:t>
      </w:r>
      <w:r w:rsidR="001E6801">
        <w:t>87</w:t>
      </w:r>
    </w:p>
    <w:p w:rsidR="001E6801" w:rsidRDefault="001E6801" w:rsidP="001E6801">
      <w:pPr>
        <w:rPr>
          <w:b/>
        </w:rPr>
      </w:pPr>
      <w:r>
        <w:rPr>
          <w:b/>
        </w:rPr>
        <w:t>Matematyka</w:t>
      </w:r>
    </w:p>
    <w:p w:rsidR="001E6801" w:rsidRDefault="001E6801" w:rsidP="001E6801">
      <w:proofErr w:type="spellStart"/>
      <w:r>
        <w:t>Podr.s</w:t>
      </w:r>
      <w:proofErr w:type="spellEnd"/>
      <w:r>
        <w:t xml:space="preserve"> 50,51</w:t>
      </w:r>
    </w:p>
    <w:p w:rsidR="001E6801" w:rsidRDefault="001E6801" w:rsidP="001E6801">
      <w:r>
        <w:t>Karty ćw. s. 43</w:t>
      </w:r>
    </w:p>
    <w:p w:rsidR="001E6801" w:rsidRDefault="001E6801" w:rsidP="001E6801"/>
    <w:p w:rsidR="001E6801" w:rsidRDefault="001E6801" w:rsidP="001E6801">
      <w:r>
        <w:t>26.03.2020</w:t>
      </w:r>
    </w:p>
    <w:p w:rsidR="001F1DD4" w:rsidRDefault="001F1DD4" w:rsidP="001E6801">
      <w:r>
        <w:t xml:space="preserve">Łukasz </w:t>
      </w:r>
      <w:proofErr w:type="spellStart"/>
      <w:r>
        <w:t>Olszacki</w:t>
      </w:r>
      <w:proofErr w:type="spellEnd"/>
      <w:r>
        <w:t xml:space="preserve"> </w:t>
      </w:r>
    </w:p>
    <w:p w:rsidR="001F1DD4" w:rsidRDefault="001F1DD4" w:rsidP="001E6801">
      <w:r>
        <w:t>Bajka o tym, jak błędny rycerz nie uratował królewny, a smok przeszedł na wegetarianizm (fragment)</w:t>
      </w:r>
    </w:p>
    <w:p w:rsidR="001E6801" w:rsidRDefault="001F1DD4" w:rsidP="001E6801">
      <w:r>
        <w:t xml:space="preserve"> Hipolit i Gustaw wrócili do chatki na skraju lasu. – Ciekawe, co przygotujesz – zastanawiał się smok. – Ja najbardziej lubię zjeść na obiad czekoladowy tort, tonę pączków i oczywiście cytrynowe landrynki na deser. – Widzę, że jadasz bardzo niezdrowo. Pewnie bolą cię zęby. – Skąd to wiesz? – zdziwił się smok. Hipolit rozejrzał się po tym, co zostało z jego ogrodu warzywnego. – Co prawda, Chochlik zniszczył moje uprawy, ale myślę, że znajdziemy jeszcze coś, co nadaje się do zjedzenia.</w:t>
      </w:r>
    </w:p>
    <w:p w:rsidR="00FC76F4" w:rsidRDefault="001F1DD4" w:rsidP="001E6801">
      <w:r>
        <w:t>Hipolit przeszedł się między grządkami. Przez chwilę rozważał ugotowanie raków z serem, ale nie miał zaufania do produktów stworzonych przez Chochlika. Na szczęście kreatura nie tknęła cebuli, pomidorów i fasoli, czyli podstawowych składników na przepyszne, pikantne naleśniki. – Same warzywa? Żadnych słodyczy? – narzekał smok. – Co to za marny obiad? Hipolit, niezrażony, zajął się gotowaniem. (…) Na deser Hipolit podał koktajl warzywno-owocowy, jednak nie chciał zdradzić przepisu. Ja zdołałem podejrzeć, dodawał do niego szpinak, awokado, jabłka i dużo cytryn. – Ale pyszne! – powiedział smok, kiedy skończyli jeść. – Nie przypuszczałem, że warzywa i owoce mogą być takie smaczne! Muszę częściej wpadać do ciebie na obiady. – Jesteś tu zawsze mile widziany, smoku – rzekł z radością Hipolit.</w:t>
      </w:r>
    </w:p>
    <w:p w:rsidR="001F1DD4" w:rsidRDefault="001F1DD4" w:rsidP="001F1DD4">
      <w:r>
        <w:t xml:space="preserve">Karty ćw. s. 89, </w:t>
      </w:r>
    </w:p>
    <w:p w:rsidR="001F1DD4" w:rsidRDefault="001F1DD4" w:rsidP="001F1DD4">
      <w:r>
        <w:t xml:space="preserve">                     88, </w:t>
      </w:r>
    </w:p>
    <w:p w:rsidR="00FC76F4" w:rsidRDefault="00FC76F4" w:rsidP="001F1DD4">
      <w:r>
        <w:t xml:space="preserve">                     90    </w:t>
      </w:r>
    </w:p>
    <w:p w:rsidR="001F1DD4" w:rsidRDefault="001F1DD4" w:rsidP="001F1DD4">
      <w:r w:rsidRPr="002A239C">
        <w:lastRenderedPageBreak/>
        <w:t xml:space="preserve">Podręcznik </w:t>
      </w:r>
      <w:r>
        <w:t xml:space="preserve">ed. polon. s.98, </w:t>
      </w:r>
      <w:r w:rsidR="00FC76F4">
        <w:t>99</w:t>
      </w:r>
    </w:p>
    <w:p w:rsidR="00FC76F4" w:rsidRDefault="00FC76F4" w:rsidP="001F1DD4">
      <w:r>
        <w:t>27.03.2020</w:t>
      </w:r>
    </w:p>
    <w:p w:rsidR="000167C2" w:rsidRDefault="000167C2" w:rsidP="001F1DD4">
      <w:r>
        <w:t xml:space="preserve">Napiszę </w:t>
      </w:r>
      <w:r w:rsidRPr="000167C2">
        <w:rPr>
          <w:b/>
        </w:rPr>
        <w:t>samodzielnie</w:t>
      </w:r>
      <w:r>
        <w:t xml:space="preserve"> opowiadanie nt. „Mój wymarzony dzień”</w:t>
      </w:r>
      <w:r w:rsidR="007E71EA">
        <w:t xml:space="preserve"> (1-2 strony w zeszycie) .</w:t>
      </w:r>
    </w:p>
    <w:p w:rsidR="007E71EA" w:rsidRPr="000167C2" w:rsidRDefault="007E71EA" w:rsidP="001F1DD4">
      <w:r>
        <w:t>Nauczę się przyszywać guziki ( z dwiema dziurkami ).</w:t>
      </w:r>
    </w:p>
    <w:p w:rsidR="001F1DD4" w:rsidRDefault="001F1DD4" w:rsidP="001F1DD4"/>
    <w:p w:rsidR="001F1DD4" w:rsidRDefault="001F1DD4" w:rsidP="001F1DD4"/>
    <w:p w:rsidR="001F1DD4" w:rsidRDefault="001F1DD4" w:rsidP="001E6801"/>
    <w:p w:rsidR="001F1DD4" w:rsidRDefault="001F1DD4" w:rsidP="001E6801"/>
    <w:p w:rsidR="001E6801" w:rsidRPr="001E6801" w:rsidRDefault="001E6801" w:rsidP="001E6801"/>
    <w:p w:rsidR="001E6801" w:rsidRDefault="001E6801" w:rsidP="000734B2"/>
    <w:p w:rsidR="001E6801" w:rsidRDefault="001E6801" w:rsidP="000734B2"/>
    <w:p w:rsidR="001E6801" w:rsidRDefault="001E6801" w:rsidP="001E6801"/>
    <w:p w:rsidR="001E6801" w:rsidRDefault="001E6801" w:rsidP="000734B2"/>
    <w:p w:rsidR="000734B2" w:rsidRDefault="000734B2" w:rsidP="000734B2"/>
    <w:p w:rsidR="000734B2" w:rsidRPr="000734B2" w:rsidRDefault="000734B2" w:rsidP="00B66B76">
      <w:pPr>
        <w:rPr>
          <w:u w:val="single"/>
        </w:rPr>
      </w:pPr>
    </w:p>
    <w:p w:rsidR="00B66B76" w:rsidRDefault="00B66B76" w:rsidP="00B66B76"/>
    <w:p w:rsidR="00B66B76" w:rsidRDefault="00B66B76" w:rsidP="00B66B76"/>
    <w:p w:rsidR="00B66B76" w:rsidRPr="00FB00CC" w:rsidRDefault="00B66B76"/>
    <w:p w:rsidR="002A239C" w:rsidRPr="002A239C" w:rsidRDefault="002A239C"/>
    <w:p w:rsidR="002A239C" w:rsidRPr="002A239C" w:rsidRDefault="002A239C"/>
    <w:sectPr w:rsidR="002A239C" w:rsidRPr="002A239C" w:rsidSect="0046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2A239C"/>
    <w:rsid w:val="000167C2"/>
    <w:rsid w:val="000734B2"/>
    <w:rsid w:val="001E6801"/>
    <w:rsid w:val="001F1DD4"/>
    <w:rsid w:val="002A239C"/>
    <w:rsid w:val="003159EF"/>
    <w:rsid w:val="004604A4"/>
    <w:rsid w:val="004D38BF"/>
    <w:rsid w:val="007E71EA"/>
    <w:rsid w:val="00B66B76"/>
    <w:rsid w:val="00F17032"/>
    <w:rsid w:val="00FB00CC"/>
    <w:rsid w:val="00FC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4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dom</cp:lastModifiedBy>
  <cp:revision>2</cp:revision>
  <dcterms:created xsi:type="dcterms:W3CDTF">2020-03-23T08:43:00Z</dcterms:created>
  <dcterms:modified xsi:type="dcterms:W3CDTF">2020-03-23T11:37:00Z</dcterms:modified>
</cp:coreProperties>
</file>