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883C" w14:textId="251F2474" w:rsidR="002608EA" w:rsidRDefault="00AF74C0" w:rsidP="00AF74C0">
      <w:pPr>
        <w:jc w:val="center"/>
        <w:rPr>
          <w:sz w:val="32"/>
          <w:szCs w:val="32"/>
        </w:rPr>
      </w:pPr>
      <w:r w:rsidRPr="00AF74C0">
        <w:rPr>
          <w:sz w:val="32"/>
          <w:szCs w:val="32"/>
        </w:rPr>
        <w:t>Test: Renesans</w:t>
      </w:r>
    </w:p>
    <w:p w14:paraId="36C63A07" w14:textId="3A12AC07" w:rsidR="00AF74C0" w:rsidRDefault="00AF74C0" w:rsidP="00AF74C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22997">
        <w:rPr>
          <w:sz w:val="32"/>
          <w:szCs w:val="32"/>
        </w:rPr>
        <w:t>.</w:t>
      </w:r>
      <w:r>
        <w:rPr>
          <w:sz w:val="32"/>
          <w:szCs w:val="32"/>
        </w:rPr>
        <w:t xml:space="preserve"> W miejsce kropek wpisz o kogo chodzi. Tekst jest zredagowany na podstawie podręcznika.</w:t>
      </w:r>
    </w:p>
    <w:p w14:paraId="67E57244" w14:textId="06443124" w:rsidR="00AF74C0" w:rsidRDefault="00AF74C0" w:rsidP="00AF74C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Jego przydomek oznacza „ małą </w:t>
      </w:r>
      <w:proofErr w:type="spellStart"/>
      <w:r>
        <w:rPr>
          <w:sz w:val="32"/>
          <w:szCs w:val="32"/>
        </w:rPr>
        <w:t>bęczkę</w:t>
      </w:r>
      <w:proofErr w:type="spellEnd"/>
      <w:r>
        <w:rPr>
          <w:sz w:val="32"/>
          <w:szCs w:val="32"/>
        </w:rPr>
        <w:t>”. Większość życia spędził we Florencji. Jego obrazy możecie łatwo rozpoznać po charakterystycznej urodzie namalowanych przez niego kobiet. Stosował jasne kolory i niewielki modelunek światłocieniowy. Malował obrazy religijne i mitologiczne.</w:t>
      </w:r>
      <w:r>
        <w:rPr>
          <w:sz w:val="32"/>
          <w:szCs w:val="32"/>
        </w:rPr>
        <w:br/>
        <w:t xml:space="preserve">……………………………………………………….. </w:t>
      </w:r>
    </w:p>
    <w:p w14:paraId="011DE389" w14:textId="2E4BEFF2" w:rsidR="00AF74C0" w:rsidRDefault="00AF74C0" w:rsidP="00AF74C0">
      <w:pPr>
        <w:pStyle w:val="Akapitzlist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Był malarzem, rzeźbiarzem, architektem a nawet poetą. </w:t>
      </w:r>
      <w:r w:rsidR="00322997">
        <w:rPr>
          <w:sz w:val="32"/>
          <w:szCs w:val="32"/>
        </w:rPr>
        <w:br/>
      </w:r>
      <w:r>
        <w:rPr>
          <w:sz w:val="32"/>
          <w:szCs w:val="32"/>
        </w:rPr>
        <w:t xml:space="preserve">W Watykanie możemy oglądać  niektóre dzieła tego artysty: </w:t>
      </w:r>
      <w:r w:rsidRPr="00AF74C0">
        <w:rPr>
          <w:i/>
          <w:iCs/>
          <w:sz w:val="32"/>
          <w:szCs w:val="32"/>
        </w:rPr>
        <w:t>Pietę, kaplicę Sykstyńską</w:t>
      </w:r>
      <w:r w:rsidR="005377AA">
        <w:rPr>
          <w:i/>
          <w:iCs/>
          <w:sz w:val="32"/>
          <w:szCs w:val="32"/>
        </w:rPr>
        <w:t>,  kopuła bazyliki św. Piotra.</w:t>
      </w:r>
      <w:r w:rsidR="005377AA">
        <w:rPr>
          <w:i/>
          <w:iCs/>
          <w:sz w:val="32"/>
          <w:szCs w:val="32"/>
        </w:rPr>
        <w:br/>
        <w:t>……………………………………………………..</w:t>
      </w:r>
    </w:p>
    <w:p w14:paraId="1A62DE0E" w14:textId="60C86B5A" w:rsidR="005377AA" w:rsidRDefault="005377AA" w:rsidP="00AF74C0">
      <w:pPr>
        <w:pStyle w:val="Akapitzlist"/>
        <w:numPr>
          <w:ilvl w:val="0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>Tworzył w Urbino, we Florencji i Rzymie. Zmarł młodo</w:t>
      </w:r>
      <w:r w:rsidR="00322997">
        <w:rPr>
          <w:sz w:val="32"/>
          <w:szCs w:val="32"/>
        </w:rPr>
        <w:t>,</w:t>
      </w:r>
      <w:r>
        <w:rPr>
          <w:sz w:val="32"/>
          <w:szCs w:val="32"/>
        </w:rPr>
        <w:t xml:space="preserve"> w  wieku 37 lat. Zasłynął</w:t>
      </w:r>
      <w:r w:rsidR="00322997">
        <w:rPr>
          <w:sz w:val="32"/>
          <w:szCs w:val="32"/>
        </w:rPr>
        <w:t xml:space="preserve"> z malowania licznych wizerunków Madonny. Jest autorem </w:t>
      </w:r>
      <w:r w:rsidR="00322997" w:rsidRPr="00322997">
        <w:rPr>
          <w:i/>
          <w:iCs/>
          <w:sz w:val="32"/>
          <w:szCs w:val="32"/>
        </w:rPr>
        <w:t>Szkoły ateńskiej</w:t>
      </w:r>
      <w:r w:rsidR="00322997">
        <w:rPr>
          <w:i/>
          <w:iCs/>
          <w:sz w:val="32"/>
          <w:szCs w:val="32"/>
        </w:rPr>
        <w:t>.</w:t>
      </w:r>
      <w:r w:rsidR="00322997">
        <w:rPr>
          <w:i/>
          <w:iCs/>
          <w:sz w:val="32"/>
          <w:szCs w:val="32"/>
        </w:rPr>
        <w:br/>
        <w:t>………………………………………………………</w:t>
      </w:r>
    </w:p>
    <w:p w14:paraId="03CB3A42" w14:textId="09E1C7D5" w:rsidR="00322997" w:rsidRDefault="00322997" w:rsidP="00322997">
      <w:pPr>
        <w:rPr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Pr="00322997">
        <w:rPr>
          <w:sz w:val="32"/>
          <w:szCs w:val="32"/>
        </w:rPr>
        <w:t>. Uzupełnij tekst luk</w:t>
      </w:r>
      <w:r>
        <w:rPr>
          <w:sz w:val="32"/>
          <w:szCs w:val="32"/>
        </w:rPr>
        <w:t>.</w:t>
      </w:r>
    </w:p>
    <w:p w14:paraId="35BBF159" w14:textId="0B2AC294" w:rsidR="00322997" w:rsidRDefault="00322997" w:rsidP="00322997">
      <w:pPr>
        <w:rPr>
          <w:sz w:val="32"/>
          <w:szCs w:val="32"/>
        </w:rPr>
      </w:pPr>
      <w:r>
        <w:rPr>
          <w:sz w:val="32"/>
          <w:szCs w:val="32"/>
        </w:rPr>
        <w:t>Renesans to epoka w…………………… i ………………….., która nastąpiła po……………………. i trwała od połowy XV w do końca wieku………. .</w:t>
      </w:r>
    </w:p>
    <w:p w14:paraId="027758D9" w14:textId="09F1F196" w:rsidR="00322997" w:rsidRPr="00322997" w:rsidRDefault="00322997" w:rsidP="00322997">
      <w:pPr>
        <w:rPr>
          <w:i/>
          <w:iCs/>
          <w:sz w:val="32"/>
          <w:szCs w:val="32"/>
        </w:rPr>
      </w:pPr>
      <w:r>
        <w:rPr>
          <w:sz w:val="32"/>
          <w:szCs w:val="32"/>
        </w:rPr>
        <w:t>Jej nazwa pochodzi od francuskiego słowa………………………………, oznaczające………………………………. . W sztuce renesansu artyści stosowali te same zasady co w starożytności:…………………….</w:t>
      </w:r>
      <w:r w:rsidR="00F540E7">
        <w:rPr>
          <w:sz w:val="32"/>
          <w:szCs w:val="32"/>
        </w:rPr>
        <w:t>i ………………………… .</w:t>
      </w:r>
      <w:r>
        <w:rPr>
          <w:sz w:val="32"/>
          <w:szCs w:val="32"/>
        </w:rPr>
        <w:t xml:space="preserve"> </w:t>
      </w:r>
    </w:p>
    <w:p w14:paraId="07496941" w14:textId="77777777" w:rsidR="00322997" w:rsidRPr="00322997" w:rsidRDefault="00322997" w:rsidP="00322997">
      <w:pPr>
        <w:rPr>
          <w:i/>
          <w:iCs/>
          <w:sz w:val="32"/>
          <w:szCs w:val="32"/>
        </w:rPr>
      </w:pPr>
    </w:p>
    <w:p w14:paraId="7CCA5B05" w14:textId="77777777" w:rsidR="005377AA" w:rsidRPr="00AF74C0" w:rsidRDefault="005377AA" w:rsidP="005377AA">
      <w:pPr>
        <w:pStyle w:val="Akapitzlist"/>
        <w:rPr>
          <w:i/>
          <w:iCs/>
          <w:sz w:val="32"/>
          <w:szCs w:val="32"/>
        </w:rPr>
      </w:pPr>
    </w:p>
    <w:sectPr w:rsidR="005377AA" w:rsidRPr="00AF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A18C8"/>
    <w:multiLevelType w:val="hybridMultilevel"/>
    <w:tmpl w:val="1E0067CE"/>
    <w:lvl w:ilvl="0" w:tplc="CE10CE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F5"/>
    <w:rsid w:val="002608EA"/>
    <w:rsid w:val="00322997"/>
    <w:rsid w:val="005377AA"/>
    <w:rsid w:val="008249F5"/>
    <w:rsid w:val="00AF74C0"/>
    <w:rsid w:val="00F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E5B8"/>
  <w15:chartTrackingRefBased/>
  <w15:docId w15:val="{25BD9C7B-03B8-4081-84B7-3B5E2CE8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2020-04-24T08:34:00Z</dcterms:created>
  <dcterms:modified xsi:type="dcterms:W3CDTF">2020-04-24T08:55:00Z</dcterms:modified>
</cp:coreProperties>
</file>