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Środa, 3.06.2020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Temat dnia: Z wizytą u moich rówieśników.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„ Kolorowy pociąg” </w:t>
      </w:r>
      <w:r>
        <w:rPr>
          <w:rFonts w:ascii="Times New Roman" w:hAnsi="Times New Roman"/>
          <w:b w:val="false"/>
          <w:bCs w:val="false"/>
          <w:sz w:val="28"/>
          <w:szCs w:val="28"/>
        </w:rPr>
        <w:t>- wysłuchanie wiersza i rozmowa na temat jego treści.</w:t>
      </w:r>
    </w:p>
    <w:p>
      <w:pPr>
        <w:pStyle w:val="Normal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b/>
          <w:bCs/>
        </w:rPr>
      </w:r>
    </w:p>
    <w:p>
      <w:pPr>
        <w:pStyle w:val="Pa36"/>
        <w:rPr>
          <w:rFonts w:ascii="Times New Roman" w:hAnsi="Times New Roman"/>
          <w:b/>
          <w:b/>
          <w:bCs/>
          <w:color w:val="00381F"/>
          <w:sz w:val="28"/>
          <w:szCs w:val="28"/>
        </w:rPr>
      </w:pPr>
      <w:r>
        <w:rPr>
          <w:rFonts w:ascii="Times New Roman" w:hAnsi="Times New Roman"/>
          <w:b/>
          <w:bCs w:val="false"/>
          <w:i/>
          <w:color w:val="00381F"/>
          <w:sz w:val="28"/>
          <w:szCs w:val="28"/>
        </w:rPr>
        <w:t>Kolorowy poci</w:t>
      </w:r>
      <w:r>
        <w:rPr>
          <w:rFonts w:ascii="Times New Roman" w:hAnsi="Times New Roman"/>
          <w:b/>
          <w:bCs/>
          <w:i/>
          <w:color w:val="00381F"/>
          <w:sz w:val="28"/>
          <w:szCs w:val="28"/>
        </w:rPr>
        <w:t xml:space="preserve">ąg </w:t>
      </w:r>
    </w:p>
    <w:p>
      <w:pPr>
        <w:pStyle w:val="Pa37"/>
        <w:spacing w:lineRule="atLeast" w:line="171"/>
        <w:jc w:val="both"/>
        <w:rPr>
          <w:rFonts w:ascii="Times New Roman" w:hAnsi="Times New Roman"/>
          <w:color w:val="00381F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381F"/>
          <w:sz w:val="28"/>
          <w:szCs w:val="28"/>
          <w:u w:val="none"/>
        </w:rPr>
        <w:t xml:space="preserve">S. Daraszkiewicz </w:t>
      </w:r>
    </w:p>
    <w:p>
      <w:pPr>
        <w:pStyle w:val="Pa54"/>
        <w:spacing w:lineRule="atLeast" w:line="201" w:before="80" w:after="0"/>
        <w:jc w:val="both"/>
        <w:rPr>
          <w:rFonts w:ascii="Times New Roman" w:hAnsi="Times New Roman"/>
          <w:color w:val="00381F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381F"/>
          <w:sz w:val="28"/>
          <w:szCs w:val="28"/>
          <w:u w:val="none"/>
        </w:rPr>
        <w:t xml:space="preserve">Jedzie, jedzie pociąg dookoła świata, </w:t>
      </w:r>
    </w:p>
    <w:p>
      <w:pPr>
        <w:pStyle w:val="Pa41"/>
        <w:spacing w:lineRule="atLeast" w:line="201"/>
        <w:jc w:val="both"/>
        <w:rPr>
          <w:rFonts w:ascii="Times New Roman" w:hAnsi="Times New Roman"/>
          <w:color w:val="00381F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381F"/>
          <w:sz w:val="28"/>
          <w:szCs w:val="28"/>
          <w:u w:val="none"/>
        </w:rPr>
        <w:t xml:space="preserve">w barwnych chorągiewkach, kolorowych kwiatach. </w:t>
      </w:r>
    </w:p>
    <w:p>
      <w:pPr>
        <w:pStyle w:val="Pa41"/>
        <w:spacing w:lineRule="atLeast" w:line="201"/>
        <w:jc w:val="both"/>
        <w:rPr>
          <w:rFonts w:ascii="Times New Roman" w:hAnsi="Times New Roman"/>
          <w:color w:val="00381F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381F"/>
          <w:sz w:val="28"/>
          <w:szCs w:val="28"/>
          <w:u w:val="none"/>
        </w:rPr>
        <w:t xml:space="preserve">A w pociągu olbrzymia gromada, </w:t>
      </w:r>
    </w:p>
    <w:p>
      <w:pPr>
        <w:pStyle w:val="Pa41"/>
        <w:spacing w:lineRule="atLeast" w:line="201"/>
        <w:jc w:val="both"/>
        <w:rPr>
          <w:rFonts w:ascii="Times New Roman" w:hAnsi="Times New Roman"/>
          <w:color w:val="00381F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381F"/>
          <w:sz w:val="28"/>
          <w:szCs w:val="28"/>
          <w:u w:val="none"/>
        </w:rPr>
        <w:t xml:space="preserve">i na każdej stacji ktoś jeszcze dosiada. </w:t>
      </w:r>
    </w:p>
    <w:p>
      <w:pPr>
        <w:pStyle w:val="Pa41"/>
        <w:spacing w:lineRule="atLeast" w:line="201"/>
        <w:jc w:val="both"/>
        <w:rPr>
          <w:rFonts w:ascii="Times New Roman" w:hAnsi="Times New Roman"/>
          <w:color w:val="00381F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381F"/>
          <w:sz w:val="28"/>
          <w:szCs w:val="28"/>
          <w:u w:val="none"/>
        </w:rPr>
        <w:t xml:space="preserve">Wsiadajcie pasażerki i pasażerowie, </w:t>
      </w:r>
    </w:p>
    <w:p>
      <w:pPr>
        <w:pStyle w:val="Pa41"/>
        <w:spacing w:lineRule="atLeast" w:line="201"/>
        <w:jc w:val="both"/>
        <w:rPr>
          <w:rFonts w:ascii="Times New Roman" w:hAnsi="Times New Roman"/>
          <w:color w:val="00381F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381F"/>
          <w:sz w:val="28"/>
          <w:szCs w:val="28"/>
          <w:u w:val="none"/>
        </w:rPr>
        <w:t xml:space="preserve">lecz niech każdy o sobie opowie. </w:t>
      </w:r>
    </w:p>
    <w:p>
      <w:pPr>
        <w:pStyle w:val="Pa36"/>
        <w:spacing w:lineRule="atLeast" w:line="201" w:before="100" w:after="0"/>
        <w:jc w:val="both"/>
        <w:rPr>
          <w:rFonts w:ascii="Times New Roman" w:hAnsi="Times New Roman"/>
          <w:color w:val="00381F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381F"/>
          <w:sz w:val="28"/>
          <w:szCs w:val="28"/>
          <w:u w:val="none"/>
        </w:rPr>
        <w:t xml:space="preserve">Ja jestem Murzynka, mam kręcone włosy, </w:t>
      </w:r>
    </w:p>
    <w:p>
      <w:pPr>
        <w:pStyle w:val="Pa41"/>
        <w:spacing w:lineRule="atLeast" w:line="201"/>
        <w:jc w:val="both"/>
        <w:rPr>
          <w:rFonts w:ascii="Times New Roman" w:hAnsi="Times New Roman"/>
          <w:color w:val="00381F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381F"/>
          <w:sz w:val="28"/>
          <w:szCs w:val="28"/>
          <w:u w:val="none"/>
        </w:rPr>
        <w:t xml:space="preserve">daję wam w podarku dwa duże kokosy, </w:t>
      </w:r>
    </w:p>
    <w:p>
      <w:pPr>
        <w:pStyle w:val="Pa41"/>
        <w:spacing w:lineRule="atLeast" w:line="201"/>
        <w:jc w:val="both"/>
        <w:rPr>
          <w:rFonts w:ascii="Times New Roman" w:hAnsi="Times New Roman"/>
          <w:color w:val="00381F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381F"/>
          <w:sz w:val="28"/>
          <w:szCs w:val="28"/>
          <w:u w:val="none"/>
        </w:rPr>
        <w:t xml:space="preserve">a może nie wiecie, co to znaczy kokos? </w:t>
      </w:r>
    </w:p>
    <w:p>
      <w:pPr>
        <w:pStyle w:val="Pa41"/>
        <w:spacing w:lineRule="atLeast" w:line="201"/>
        <w:jc w:val="both"/>
        <w:rPr>
          <w:rFonts w:ascii="Times New Roman" w:hAnsi="Times New Roman"/>
          <w:color w:val="00381F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381F"/>
          <w:sz w:val="28"/>
          <w:szCs w:val="28"/>
          <w:u w:val="none"/>
        </w:rPr>
        <w:t xml:space="preserve">To palmowy orzech, co rośnie wysoko </w:t>
      </w:r>
    </w:p>
    <w:p>
      <w:pPr>
        <w:pStyle w:val="Pa36"/>
        <w:spacing w:lineRule="atLeast" w:line="201" w:before="100" w:after="0"/>
        <w:jc w:val="both"/>
        <w:rPr>
          <w:rFonts w:ascii="Times New Roman" w:hAnsi="Times New Roman"/>
          <w:color w:val="00381F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381F"/>
          <w:sz w:val="28"/>
          <w:szCs w:val="28"/>
          <w:u w:val="none"/>
        </w:rPr>
        <w:t xml:space="preserve">W niskim ukłonie czoło chylę, </w:t>
      </w:r>
    </w:p>
    <w:p>
      <w:pPr>
        <w:pStyle w:val="Pa41"/>
        <w:spacing w:lineRule="atLeast" w:line="201"/>
        <w:jc w:val="both"/>
        <w:rPr>
          <w:rFonts w:ascii="Times New Roman" w:hAnsi="Times New Roman"/>
          <w:color w:val="00381F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381F"/>
          <w:sz w:val="28"/>
          <w:szCs w:val="28"/>
          <w:u w:val="none"/>
        </w:rPr>
        <w:t xml:space="preserve">mam dla was figi i daktyle. </w:t>
      </w:r>
    </w:p>
    <w:p>
      <w:pPr>
        <w:pStyle w:val="Pa41"/>
        <w:spacing w:lineRule="atLeast" w:line="201"/>
        <w:jc w:val="both"/>
        <w:rPr>
          <w:rFonts w:ascii="Times New Roman" w:hAnsi="Times New Roman"/>
          <w:color w:val="00381F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381F"/>
          <w:sz w:val="28"/>
          <w:szCs w:val="28"/>
          <w:u w:val="none"/>
        </w:rPr>
        <w:t xml:space="preserve">Przyjeżdżam do was na wielbłądzie, </w:t>
      </w:r>
    </w:p>
    <w:p>
      <w:pPr>
        <w:pStyle w:val="Pa41"/>
        <w:spacing w:lineRule="atLeast" w:line="201"/>
        <w:jc w:val="both"/>
        <w:rPr>
          <w:rFonts w:ascii="Times New Roman" w:hAnsi="Times New Roman"/>
          <w:color w:val="00381F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381F"/>
          <w:sz w:val="28"/>
          <w:szCs w:val="28"/>
          <w:u w:val="none"/>
        </w:rPr>
        <w:t xml:space="preserve">kto ma odwagę, niech wsiądzie. </w:t>
      </w:r>
    </w:p>
    <w:p>
      <w:pPr>
        <w:pStyle w:val="Pa36"/>
        <w:spacing w:lineRule="atLeast" w:line="201" w:before="100" w:after="0"/>
        <w:jc w:val="both"/>
        <w:rPr>
          <w:rFonts w:ascii="Times New Roman" w:hAnsi="Times New Roman"/>
          <w:color w:val="00381F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381F"/>
          <w:sz w:val="28"/>
          <w:szCs w:val="28"/>
          <w:u w:val="none"/>
        </w:rPr>
        <w:t xml:space="preserve">Mam dwie pałeczki zamiast łyżeczki </w:t>
      </w:r>
    </w:p>
    <w:p>
      <w:pPr>
        <w:pStyle w:val="Pa41"/>
        <w:spacing w:lineRule="atLeast" w:line="201"/>
        <w:jc w:val="both"/>
        <w:rPr>
          <w:rFonts w:ascii="Times New Roman" w:hAnsi="Times New Roman"/>
          <w:color w:val="00381F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381F"/>
          <w:sz w:val="28"/>
          <w:szCs w:val="28"/>
          <w:u w:val="none"/>
        </w:rPr>
        <w:t xml:space="preserve">i pałeczkami jem ryż z miseczki. </w:t>
      </w:r>
    </w:p>
    <w:p>
      <w:pPr>
        <w:pStyle w:val="Pa41"/>
        <w:spacing w:lineRule="atLeast" w:line="201"/>
        <w:jc w:val="both"/>
        <w:rPr>
          <w:rFonts w:ascii="Times New Roman" w:hAnsi="Times New Roman"/>
          <w:color w:val="00381F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381F"/>
          <w:sz w:val="28"/>
          <w:szCs w:val="28"/>
          <w:u w:val="none"/>
        </w:rPr>
        <w:t xml:space="preserve">Piszą pędzelkiem, sypiam na matach, </w:t>
      </w:r>
    </w:p>
    <w:p>
      <w:pPr>
        <w:pStyle w:val="Pa41"/>
        <w:spacing w:lineRule="atLeast" w:line="201"/>
        <w:jc w:val="both"/>
        <w:rPr>
          <w:rFonts w:ascii="Times New Roman" w:hAnsi="Times New Roman"/>
          <w:color w:val="00381F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381F"/>
          <w:sz w:val="28"/>
          <w:szCs w:val="28"/>
          <w:u w:val="none"/>
        </w:rPr>
        <w:t xml:space="preserve">a mój podarek – chińska herbata. </w:t>
      </w:r>
    </w:p>
    <w:p>
      <w:pPr>
        <w:pStyle w:val="Pa36"/>
        <w:spacing w:lineRule="atLeast" w:line="201" w:before="100" w:after="0"/>
        <w:jc w:val="both"/>
        <w:rPr>
          <w:rFonts w:ascii="Times New Roman" w:hAnsi="Times New Roman"/>
          <w:color w:val="00381F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381F"/>
          <w:sz w:val="28"/>
          <w:szCs w:val="28"/>
          <w:u w:val="none"/>
        </w:rPr>
        <w:t xml:space="preserve">Na zielonym stepie stado wołów pasam, </w:t>
      </w:r>
    </w:p>
    <w:p>
      <w:pPr>
        <w:pStyle w:val="Pa41"/>
        <w:spacing w:lineRule="atLeast" w:line="201"/>
        <w:jc w:val="both"/>
        <w:rPr>
          <w:rFonts w:ascii="Times New Roman" w:hAnsi="Times New Roman"/>
          <w:color w:val="00381F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381F"/>
          <w:sz w:val="28"/>
          <w:szCs w:val="28"/>
          <w:u w:val="none"/>
        </w:rPr>
        <w:t xml:space="preserve">łapię dzikie konie za pomocą lassa. </w:t>
      </w:r>
    </w:p>
    <w:p>
      <w:pPr>
        <w:pStyle w:val="Pa41"/>
        <w:spacing w:lineRule="atLeast" w:line="201"/>
        <w:jc w:val="both"/>
        <w:rPr>
          <w:rFonts w:ascii="Times New Roman" w:hAnsi="Times New Roman"/>
          <w:color w:val="00381F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381F"/>
          <w:sz w:val="28"/>
          <w:szCs w:val="28"/>
          <w:u w:val="none"/>
        </w:rPr>
        <w:t xml:space="preserve">Lasso to jest długa, bardzo długa lina, </w:t>
      </w:r>
    </w:p>
    <w:p>
      <w:pPr>
        <w:pStyle w:val="Pa41"/>
        <w:spacing w:lineRule="atLeast" w:line="201"/>
        <w:jc w:val="both"/>
        <w:rPr>
          <w:rFonts w:ascii="Times New Roman" w:hAnsi="Times New Roman"/>
          <w:color w:val="00381F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381F"/>
          <w:sz w:val="28"/>
          <w:szCs w:val="28"/>
          <w:u w:val="none"/>
        </w:rPr>
        <w:t xml:space="preserve">a moja ojczyzna zwie się Argentyna. </w:t>
      </w:r>
    </w:p>
    <w:p>
      <w:pPr>
        <w:pStyle w:val="Pa36"/>
        <w:spacing w:lineRule="atLeast" w:line="201" w:before="100" w:after="0"/>
        <w:jc w:val="both"/>
        <w:rPr>
          <w:rFonts w:ascii="Times New Roman" w:hAnsi="Times New Roman"/>
          <w:color w:val="00381F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381F"/>
          <w:sz w:val="28"/>
          <w:szCs w:val="28"/>
          <w:u w:val="none"/>
        </w:rPr>
        <w:t xml:space="preserve">Francja jest złota i zielona, </w:t>
      </w:r>
    </w:p>
    <w:p>
      <w:pPr>
        <w:pStyle w:val="Pa41"/>
        <w:spacing w:lineRule="atLeast" w:line="201"/>
        <w:jc w:val="both"/>
        <w:rPr>
          <w:rFonts w:ascii="Times New Roman" w:hAnsi="Times New Roman"/>
          <w:color w:val="00381F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381F"/>
          <w:sz w:val="28"/>
          <w:szCs w:val="28"/>
          <w:u w:val="none"/>
        </w:rPr>
        <w:t xml:space="preserve">Francja ma słodkie winogrona. </w:t>
      </w:r>
    </w:p>
    <w:p>
      <w:pPr>
        <w:pStyle w:val="Pa41"/>
        <w:spacing w:lineRule="atLeast" w:line="201"/>
        <w:jc w:val="both"/>
        <w:rPr>
          <w:rFonts w:ascii="Times New Roman" w:hAnsi="Times New Roman"/>
          <w:color w:val="00381F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381F"/>
          <w:sz w:val="28"/>
          <w:szCs w:val="28"/>
          <w:u w:val="none"/>
        </w:rPr>
        <w:t xml:space="preserve">Rodacy moi z tego słyną, </w:t>
      </w:r>
    </w:p>
    <w:p>
      <w:pPr>
        <w:pStyle w:val="Pa41"/>
        <w:spacing w:lineRule="atLeast" w:line="201"/>
        <w:jc w:val="both"/>
        <w:rPr>
          <w:rFonts w:ascii="Times New Roman" w:hAnsi="Times New Roman"/>
          <w:color w:val="00381F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381F"/>
          <w:sz w:val="28"/>
          <w:szCs w:val="28"/>
          <w:u w:val="none"/>
        </w:rPr>
        <w:t xml:space="preserve">że robią wino, dobre wino. </w:t>
      </w:r>
    </w:p>
    <w:p>
      <w:pPr>
        <w:pStyle w:val="Pa36"/>
        <w:spacing w:lineRule="atLeast" w:line="201" w:before="100" w:after="0"/>
        <w:jc w:val="both"/>
        <w:rPr>
          <w:rFonts w:ascii="Times New Roman" w:hAnsi="Times New Roman"/>
          <w:color w:val="00381F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381F"/>
          <w:sz w:val="28"/>
          <w:szCs w:val="28"/>
          <w:u w:val="none"/>
        </w:rPr>
        <w:t xml:space="preserve">Jedzie, jedzie pociąg dookoła świata, </w:t>
      </w:r>
    </w:p>
    <w:p>
      <w:pPr>
        <w:pStyle w:val="Pa41"/>
        <w:spacing w:lineRule="atLeast" w:line="201"/>
        <w:jc w:val="both"/>
        <w:rPr>
          <w:rFonts w:ascii="Times New Roman" w:hAnsi="Times New Roman"/>
          <w:color w:val="00381F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381F"/>
          <w:sz w:val="28"/>
          <w:szCs w:val="28"/>
          <w:u w:val="none"/>
        </w:rPr>
        <w:t xml:space="preserve">w barwnych chorągiewkach, w kolorowych kwiatach. </w:t>
      </w:r>
    </w:p>
    <w:p>
      <w:pPr>
        <w:pStyle w:val="Pa41"/>
        <w:spacing w:lineRule="atLeast" w:line="201"/>
        <w:jc w:val="both"/>
        <w:rPr>
          <w:rFonts w:ascii="Times New Roman" w:hAnsi="Times New Roman"/>
          <w:color w:val="00381F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381F"/>
          <w:sz w:val="28"/>
          <w:szCs w:val="28"/>
          <w:u w:val="none"/>
        </w:rPr>
        <w:t xml:space="preserve">Kolorowy pociąg wesoła muzyka, </w:t>
      </w:r>
    </w:p>
    <w:p>
      <w:pPr>
        <w:pStyle w:val="Pa41"/>
        <w:spacing w:lineRule="atLeast" w:line="201"/>
        <w:jc w:val="both"/>
        <w:rPr>
          <w:rFonts w:ascii="Times New Roman" w:hAnsi="Times New Roman"/>
          <w:color w:val="00381F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381F"/>
          <w:sz w:val="28"/>
          <w:szCs w:val="28"/>
          <w:u w:val="none"/>
        </w:rPr>
        <w:t xml:space="preserve">a więc proszę wsiadać, proszę drzwi zamykać. </w:t>
      </w:r>
    </w:p>
    <w:p>
      <w:pPr>
        <w:pStyle w:val="Pa36"/>
        <w:spacing w:lineRule="atLeast" w:line="201" w:before="100" w:after="0"/>
        <w:jc w:val="both"/>
        <w:rPr>
          <w:rFonts w:ascii="Times New Roman" w:hAnsi="Times New Roman"/>
          <w:color w:val="00381F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381F"/>
          <w:sz w:val="28"/>
          <w:szCs w:val="28"/>
          <w:u w:val="none"/>
        </w:rPr>
        <w:t xml:space="preserve">Już ruszył nasz pociąg i gwiżdże, i mknie. </w:t>
      </w:r>
    </w:p>
    <w:p>
      <w:pPr>
        <w:pStyle w:val="Pa41"/>
        <w:spacing w:lineRule="atLeast" w:line="201"/>
        <w:jc w:val="both"/>
        <w:rPr>
          <w:rFonts w:ascii="Times New Roman" w:hAnsi="Times New Roman"/>
          <w:color w:val="00381F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381F"/>
          <w:sz w:val="28"/>
          <w:szCs w:val="28"/>
          <w:u w:val="none"/>
        </w:rPr>
        <w:t xml:space="preserve">Jak dobrze, jak milo, że zabrał i mnie. </w:t>
      </w:r>
    </w:p>
    <w:p>
      <w:pPr>
        <w:pStyle w:val="Pa41"/>
        <w:spacing w:lineRule="atLeast" w:line="201"/>
        <w:jc w:val="both"/>
        <w:rPr>
          <w:rFonts w:ascii="Times New Roman" w:hAnsi="Times New Roman"/>
          <w:color w:val="00381F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381F"/>
          <w:sz w:val="28"/>
          <w:szCs w:val="28"/>
          <w:u w:val="none"/>
        </w:rPr>
        <w:t xml:space="preserve">Śpiewamy piosenkę, bębenka nam brak, </w:t>
      </w:r>
    </w:p>
    <w:p>
      <w:pPr>
        <w:pStyle w:val="Pa41"/>
        <w:spacing w:lineRule="atLeast" w:line="201"/>
        <w:jc w:val="both"/>
        <w:rPr>
          <w:rFonts w:ascii="Times New Roman" w:hAnsi="Times New Roman"/>
          <w:color w:val="00381F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381F"/>
          <w:sz w:val="28"/>
          <w:szCs w:val="28"/>
          <w:u w:val="none"/>
        </w:rPr>
        <w:t xml:space="preserve">a koła wirują: tak, tak, tak, tak, tak. </w:t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>Pytania do wiersza:</w:t>
      </w:r>
    </w:p>
    <w:p>
      <w:pPr>
        <w:pStyle w:val="Normal"/>
        <w:rPr>
          <w:b w:val="false"/>
          <w:b w:val="false"/>
          <w:strike w:val="false"/>
          <w:dstrike w:val="false"/>
          <w:u w:val="none"/>
        </w:rPr>
      </w:pPr>
      <w:r>
        <w:rPr>
          <w:rFonts w:ascii="Times New Roman" w:hAnsi="Times New Roman"/>
          <w:i w:val="false"/>
          <w:iCs w:val="false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/>
          <w:i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 w:val="false"/>
          <w:i/>
          <w:iCs/>
          <w:strike w:val="false"/>
          <w:dstrike w:val="false"/>
          <w:color w:val="000000"/>
          <w:sz w:val="28"/>
          <w:szCs w:val="28"/>
          <w:u w:val="none"/>
        </w:rPr>
        <w:t>Jakiej narodowości dzieci wsiadały kolejno do pociągu?</w:t>
      </w:r>
    </w:p>
    <w:p>
      <w:pPr>
        <w:pStyle w:val="Normal"/>
        <w:rPr>
          <w:rFonts w:ascii="Times New Roman" w:hAnsi="Times New Roman"/>
          <w:i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 w:val="false"/>
          <w:i/>
          <w:iCs/>
          <w:strike w:val="false"/>
          <w:dstrike w:val="false"/>
          <w:color w:val="000000"/>
          <w:sz w:val="28"/>
          <w:szCs w:val="28"/>
          <w:u w:val="none"/>
        </w:rPr>
        <w:t>Jak nazywają się kraje, z których pochodziły?</w:t>
      </w:r>
    </w:p>
    <w:p>
      <w:pPr>
        <w:pStyle w:val="Normal"/>
        <w:rPr>
          <w:rFonts w:ascii="Times New Roman" w:hAnsi="Times New Roman"/>
          <w:i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 w:val="false"/>
          <w:i/>
          <w:iCs/>
          <w:strike w:val="false"/>
          <w:dstrike w:val="false"/>
          <w:color w:val="000000"/>
          <w:sz w:val="28"/>
          <w:szCs w:val="28"/>
          <w:u w:val="none"/>
        </w:rPr>
        <w:t>Czy pamiętacie, w jakiej kolejności wsiadały dzieci?</w:t>
      </w:r>
    </w:p>
    <w:p>
      <w:pPr>
        <w:pStyle w:val="Normal"/>
        <w:rPr>
          <w:rFonts w:ascii="Times New Roman" w:hAnsi="Times New Roman"/>
          <w:i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 w:val="false"/>
          <w:i/>
          <w:iCs/>
          <w:strike w:val="false"/>
          <w:dstrike w:val="false"/>
          <w:color w:val="000000"/>
          <w:sz w:val="28"/>
          <w:szCs w:val="28"/>
          <w:u w:val="none"/>
        </w:rPr>
        <w:t>Kto pierwszy wsiadł do pociągu?</w:t>
      </w:r>
    </w:p>
    <w:p>
      <w:pPr>
        <w:pStyle w:val="Normal"/>
        <w:rPr>
          <w:rFonts w:ascii="Times New Roman" w:hAnsi="Times New Roman"/>
          <w:i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 w:val="false"/>
          <w:i/>
          <w:iCs/>
          <w:strike w:val="false"/>
          <w:dstrike w:val="false"/>
          <w:color w:val="000000"/>
          <w:sz w:val="28"/>
          <w:szCs w:val="28"/>
          <w:u w:val="none"/>
        </w:rPr>
        <w:t>Kto wsiadł ostatni?</w:t>
      </w:r>
    </w:p>
    <w:p>
      <w:pPr>
        <w:pStyle w:val="Normal"/>
        <w:rPr>
          <w:rFonts w:ascii="Times New Roman" w:hAnsi="Times New Roman"/>
          <w:i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 w:val="false"/>
          <w:i/>
          <w:iCs/>
          <w:strike w:val="false"/>
          <w:dstrike w:val="false"/>
          <w:color w:val="000000"/>
          <w:sz w:val="28"/>
          <w:szCs w:val="28"/>
          <w:u w:val="none"/>
        </w:rPr>
        <w:t>Jak myślicie, kto przyjechał na wielbłądzie?</w:t>
      </w:r>
    </w:p>
    <w:p>
      <w:pPr>
        <w:pStyle w:val="Normal"/>
        <w:rPr>
          <w:rFonts w:ascii="Times New Roman" w:hAnsi="Times New Roman"/>
          <w:i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 w:val="false"/>
          <w:i/>
          <w:iCs/>
          <w:strike w:val="false"/>
          <w:dstrike w:val="false"/>
          <w:color w:val="000000"/>
          <w:sz w:val="28"/>
          <w:szCs w:val="28"/>
          <w:u w:val="none"/>
        </w:rPr>
        <w:t>Kto je ryż pałeczkami?</w:t>
      </w:r>
    </w:p>
    <w:p>
      <w:pPr>
        <w:pStyle w:val="Normal"/>
        <w:rPr>
          <w:rFonts w:ascii="Times New Roman" w:hAnsi="Times New Roman"/>
          <w:i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 w:val="false"/>
          <w:i/>
          <w:iCs/>
          <w:strike w:val="false"/>
          <w:dstrike w:val="false"/>
          <w:color w:val="000000"/>
          <w:sz w:val="28"/>
          <w:szCs w:val="28"/>
          <w:u w:val="none"/>
        </w:rPr>
        <w:t>Jak się jeszcze przedstawiło chińskie dziecko?</w:t>
      </w:r>
    </w:p>
    <w:p>
      <w:pPr>
        <w:pStyle w:val="Normal"/>
        <w:rPr>
          <w:rFonts w:ascii="Times New Roman" w:hAnsi="Times New Roman"/>
          <w:i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 w:val="false"/>
          <w:i/>
          <w:iCs/>
          <w:strike w:val="false"/>
          <w:dstrike w:val="false"/>
          <w:color w:val="000000"/>
          <w:sz w:val="28"/>
          <w:szCs w:val="28"/>
          <w:u w:val="none"/>
        </w:rPr>
        <w:t>Jak spędza dzień dziecko w Argentynie?</w:t>
      </w:r>
    </w:p>
    <w:p>
      <w:pPr>
        <w:pStyle w:val="Normal"/>
        <w:rPr>
          <w:rFonts w:ascii="Times New Roman" w:hAnsi="Times New Roman"/>
          <w:i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 w:val="false"/>
          <w:i/>
          <w:iCs/>
          <w:strike w:val="false"/>
          <w:dstrike w:val="false"/>
          <w:color w:val="000000"/>
          <w:sz w:val="28"/>
          <w:szCs w:val="28"/>
          <w:u w:val="none"/>
        </w:rPr>
        <w:t>Z czego słynie Francja?</w:t>
      </w:r>
    </w:p>
    <w:p>
      <w:pPr>
        <w:pStyle w:val="Normal"/>
        <w:rPr>
          <w:rFonts w:ascii="Times New Roman" w:hAnsi="Times New Roman"/>
          <w:i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 w:val="false"/>
          <w:i/>
          <w:iCs/>
          <w:strike w:val="false"/>
          <w:dstrike w:val="false"/>
          <w:color w:val="000000"/>
          <w:sz w:val="28"/>
          <w:szCs w:val="28"/>
          <w:u w:val="none"/>
        </w:rPr>
        <w:t xml:space="preserve">Co można powiedzieć o dziecku z Polski – jak wygląda, co lubi robić, co lubi </w:t>
      </w:r>
      <w:r>
        <w:rPr>
          <w:rFonts w:ascii="Times New Roman" w:hAnsi="Times New Roman"/>
          <w:b w:val="false"/>
          <w:i/>
          <w:iCs/>
          <w:strike w:val="false"/>
          <w:dstrike w:val="false"/>
          <w:color w:val="000000"/>
          <w:sz w:val="28"/>
          <w:szCs w:val="28"/>
          <w:u w:val="none"/>
        </w:rPr>
        <w:t>jeść?</w:t>
      </w:r>
    </w:p>
    <w:p>
      <w:pPr>
        <w:pStyle w:val="Normal"/>
        <w:rPr>
          <w:rFonts w:ascii="Times New Roman" w:hAnsi="Times New Roman"/>
          <w:i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 w:val="false"/>
          <w:i/>
          <w:iCs/>
          <w:strike w:val="false"/>
          <w:dstrike w:val="false"/>
          <w:color w:val="000000"/>
          <w:sz w:val="28"/>
          <w:szCs w:val="28"/>
          <w:u w:val="none"/>
        </w:rPr>
        <w:t>Czy wszystkie dzieci w Polsce są takie same?</w:t>
      </w:r>
    </w:p>
    <w:p>
      <w:pPr>
        <w:pStyle w:val="Normal"/>
        <w:rPr>
          <w:rFonts w:ascii="Times New Roman" w:hAnsi="Times New Roman"/>
          <w:i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 w:val="false"/>
          <w:i/>
          <w:iCs/>
          <w:strike w:val="false"/>
          <w:dstrike w:val="false"/>
          <w:color w:val="000000"/>
          <w:sz w:val="28"/>
          <w:szCs w:val="28"/>
          <w:u w:val="none"/>
        </w:rPr>
        <w:t>Czy w rzeczywistości dzieci opisane w wierszu zawsze tak wyglądają i się zachowują?</w:t>
      </w:r>
    </w:p>
    <w:p>
      <w:pPr>
        <w:pStyle w:val="Normal"/>
        <w:rPr>
          <w:rFonts w:ascii="Times New Roman" w:hAnsi="Times New Roman"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 xml:space="preserve">R. zwraca uwagę na to, że dzieci w wierszu są przedstawione w bardzo uproszczony sposób. W rzeczywistości niezależnie od regionu świata, który zamieszkują, mogą różnie wyglądać, lubić różne rzeczy. Wszystkie dzieci na świecie łączy chęć zabawy, miłość do opiekunów itp. Warto porozmawiać z dziećmi o tym,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>w jaki sposób należy mówić o osobach np. o innym kolorze skóry, by ich nie urazić.</w:t>
      </w:r>
    </w:p>
    <w:p>
      <w:pPr>
        <w:pStyle w:val="Normal"/>
        <w:rPr>
          <w:b w:val="false"/>
          <w:b w:val="false"/>
          <w:strike w:val="false"/>
          <w:dstrike w:val="false"/>
          <w:u w:val="none"/>
        </w:rPr>
      </w:pPr>
      <w:r>
        <w:rPr>
          <w:rFonts w:ascii="Times New Roman" w:hAnsi="Times New Roman"/>
          <w:i w:val="false"/>
          <w:iCs w:val="false"/>
          <w:color w:val="000000"/>
          <w:sz w:val="28"/>
          <w:szCs w:val="28"/>
        </w:rPr>
      </w:r>
    </w:p>
    <w:p>
      <w:pPr>
        <w:pStyle w:val="Tretekstu"/>
        <w:rPr>
          <w:rFonts w:ascii="Times New Roman" w:hAnsi="Times New Roman"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 xml:space="preserve">2. 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>„</w:t>
      </w:r>
      <w:r>
        <w:rPr>
          <w:rFonts w:ascii="Times New Roman" w:hAnsi="Times New Roman"/>
          <w:b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 xml:space="preserve">Kraje i ich mieszkańcy”–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>zabawa językowa.</w:t>
      </w:r>
    </w:p>
    <w:p>
      <w:pPr>
        <w:pStyle w:val="Tretekstu"/>
        <w:spacing w:lineRule="auto" w:line="276" w:before="0" w:after="20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Rodzic na małych kartkach </w:t>
      </w:r>
      <w:r>
        <w:rPr>
          <w:rFonts w:ascii="Times New Roman" w:hAnsi="Times New Roman"/>
          <w:sz w:val="28"/>
          <w:szCs w:val="28"/>
        </w:rPr>
        <w:t>pisze</w:t>
      </w:r>
      <w:r>
        <w:rPr>
          <w:rFonts w:ascii="Times New Roman" w:hAnsi="Times New Roman"/>
          <w:sz w:val="28"/>
          <w:szCs w:val="28"/>
        </w:rPr>
        <w:t xml:space="preserve"> nazwy krajów i ich mieszkańców. Dziecko dobiera napisy pasujące do siebie, np. Polska – Polak, Anglia – Anglik, Francja – Francuz, Turcja – Turek. Po rozmowie o tym, jakie są różnice w znaczeniu tych pojęć, dziecko układa z liter alfabetu ruchomego napis Polska i Polak/Polka. (Oczywiście można poukładać również inne nazwy państw i mieszkańców ).</w:t>
      </w:r>
    </w:p>
    <w:p>
      <w:pPr>
        <w:pStyle w:val="Normal"/>
        <w:rPr>
          <w:b w:val="false"/>
          <w:b w:val="false"/>
          <w:strike w:val="false"/>
          <w:dstrike w:val="false"/>
          <w:u w:val="none"/>
        </w:rPr>
      </w:pPr>
      <w:r>
        <w:rPr>
          <w:rFonts w:ascii="Times New Roman" w:hAnsi="Times New Roman"/>
          <w:i w:val="false"/>
          <w:iCs w:val="false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 xml:space="preserve">3. „ Kolorowe dzieci” </w:t>
      </w: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z w:val="28"/>
          <w:szCs w:val="28"/>
          <w:u w:val="none"/>
        </w:rPr>
        <w:t>- wysłuchanie piosenki Majki Jeżowskiej. Podczas słuchania, dzieci pląsają.</w:t>
      </w:r>
    </w:p>
    <w:p>
      <w:pPr>
        <w:pStyle w:val="Normal"/>
        <w:rPr>
          <w:b w:val="false"/>
          <w:b w:val="false"/>
          <w:bCs w:val="false"/>
          <w:strike w:val="false"/>
          <w:dstrike w:val="false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</w:rPr>
      </w:r>
    </w:p>
    <w:p>
      <w:pPr>
        <w:pStyle w:val="Normal"/>
        <w:rPr/>
      </w:pPr>
      <w:hyperlink r:id="rId2">
        <w:r>
          <w:rPr>
            <w:rStyle w:val="Czeinternetowe"/>
          </w:rPr>
          <w:t>https://www.youtube.com/watch?v=Y_kIVuTfVk4</w:t>
        </w:r>
      </w:hyperlink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Zadania w kartach pracy.</w:t>
      </w:r>
    </w:p>
    <w:p>
      <w:pPr>
        <w:pStyle w:val="Normal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Praca z KP4.31a – odszukiwanie obrazków postaci na podstawie ich sylwet.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Praca z KP4.31b – odnajdywanie wspólnych cech dzieci na zdjęciach, rysowanie symboli.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AgendaPl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 w:val="false"/>
      <w:jc w:val="left"/>
    </w:pPr>
    <w:rPr>
      <w:rFonts w:ascii="AgendaPl" w:hAnsi="AgendaPl" w:eastAsia="SimSun" w:cs="Arial"/>
      <w:color w:val="000000"/>
      <w:kern w:val="2"/>
      <w:sz w:val="24"/>
      <w:szCs w:val="24"/>
      <w:lang w:val="pl-PL" w:eastAsia="zh-CN" w:bidi="hi-IN"/>
    </w:rPr>
  </w:style>
  <w:style w:type="paragraph" w:styleId="Pa36">
    <w:name w:val="Pa36"/>
    <w:basedOn w:val="Default"/>
    <w:qFormat/>
    <w:pPr>
      <w:spacing w:lineRule="atLeast" w:line="201"/>
    </w:pPr>
    <w:rPr/>
  </w:style>
  <w:style w:type="paragraph" w:styleId="Pa37">
    <w:name w:val="Pa37"/>
    <w:basedOn w:val="Default"/>
    <w:qFormat/>
    <w:pPr>
      <w:spacing w:lineRule="atLeast" w:line="171"/>
    </w:pPr>
    <w:rPr/>
  </w:style>
  <w:style w:type="paragraph" w:styleId="Pa54">
    <w:name w:val="Pa54"/>
    <w:basedOn w:val="Default"/>
    <w:qFormat/>
    <w:pPr>
      <w:spacing w:lineRule="atLeast" w:line="201"/>
    </w:pPr>
    <w:rPr/>
  </w:style>
  <w:style w:type="paragraph" w:styleId="Pa41">
    <w:name w:val="Pa41"/>
    <w:basedOn w:val="Default"/>
    <w:qFormat/>
    <w:pPr>
      <w:spacing w:lineRule="atLeast" w:line="201"/>
    </w:pPr>
    <w:rPr/>
  </w:style>
  <w:style w:type="paragraph" w:styleId="Pa13">
    <w:name w:val="Pa13"/>
    <w:basedOn w:val="Default"/>
    <w:qFormat/>
    <w:pPr>
      <w:spacing w:lineRule="atLeast" w:line="19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Y_kIVuTfVk4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LibreOffice/6.0.0.3$Windows_x86 LibreOffice_project/64a0f66915f38c6217de274f0aa8e15618924765</Application>
  <Pages>2</Pages>
  <Words>483</Words>
  <Characters>2662</Characters>
  <CharactersWithSpaces>3126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2018-07-09T13:27:00Z</dcterms:created>
  <dc:creator>Anna Idzikowska-Guzy, Ewa Janus</dc:creator>
  <dc:description/>
  <cp:keywords>wychowanie przedszkolne</cp:keywords>
  <dc:language>pl-PL</dc:language>
  <cp:lastModifiedBy/>
  <dcterms:modified xsi:type="dcterms:W3CDTF">2020-06-01T16:52:12Z</dcterms:modified>
  <cp:revision>2</cp:revision>
  <dc:subject>Scenariusze zajęć na 10 tygodni (31-40).</dc:subject>
  <dc:title>Plac zabaw. Sześciolatek. Przewodnik metodyczny cz. 4</dc:title>
</cp:coreProperties>
</file>