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87" w:rsidRDefault="00077CA3">
      <w:r>
        <w:t>Tematyka zajęć z ed. mat. dla kl. I</w:t>
      </w:r>
    </w:p>
    <w:p w:rsidR="00077CA3" w:rsidRDefault="00077CA3">
      <w:r>
        <w:t>15.04.2020</w:t>
      </w:r>
    </w:p>
    <w:p w:rsidR="00077CA3" w:rsidRDefault="00026080">
      <w:r>
        <w:t xml:space="preserve">Temat: </w:t>
      </w:r>
      <w:r w:rsidR="00077CA3">
        <w:t>Dodawanie i odejmowanie z przekroczeniem progu dziesiątkowego, odczytywanie temperatury na termometrze, rozwiązywanie zadań na porównywanie różnicowe</w:t>
      </w:r>
    </w:p>
    <w:p w:rsidR="00026080" w:rsidRDefault="00026080">
      <w:r>
        <w:t>Karty ćw. s. 41 i 42</w:t>
      </w:r>
    </w:p>
    <w:p w:rsidR="00026080" w:rsidRDefault="00026080">
      <w:r>
        <w:t>16.04.2020</w:t>
      </w:r>
    </w:p>
    <w:p w:rsidR="00026080" w:rsidRDefault="00026080">
      <w:r>
        <w:t xml:space="preserve"> Temat: Rozwiązywanie zadań nietypowych</w:t>
      </w:r>
    </w:p>
    <w:p w:rsidR="00026080" w:rsidRDefault="00026080">
      <w:r>
        <w:t>Podr. mat. s. 48</w:t>
      </w:r>
    </w:p>
    <w:p w:rsidR="00026080" w:rsidRDefault="00026080">
      <w:r>
        <w:t>Karty ćw. s. 43</w:t>
      </w:r>
    </w:p>
    <w:sectPr w:rsidR="00026080" w:rsidSect="0032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077CA3"/>
    <w:rsid w:val="00026080"/>
    <w:rsid w:val="00077CA3"/>
    <w:rsid w:val="0032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2020-04-14T17:21:00Z</dcterms:created>
  <dcterms:modified xsi:type="dcterms:W3CDTF">2020-04-14T17:45:00Z</dcterms:modified>
</cp:coreProperties>
</file>