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200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tbl>
      <w:tblPr>
        <w:tblStyle w:val="Tabela-Siatka"/>
        <w:tblW w:w="4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4"/>
        <w:gridCol w:w="1466"/>
        <w:gridCol w:w="1468"/>
      </w:tblGrid>
      <w:tr>
        <w:trPr>
          <w:trHeight w:val="510" w:hRule="atLeast"/>
        </w:trPr>
        <w:tc>
          <w:tcPr>
            <w:tcW w:w="4398" w:type="dxa"/>
            <w:gridSpan w:val="3"/>
            <w:tcBorders/>
            <w:shd w:color="auto" w:fill="FBE4D5" w:themeFill="accent2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3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eastAsia="pl-PL"/>
              </w:rPr>
              <w:t xml:space="preserve"> · </w:t>
            </w: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46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46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17</w:t>
            </w:r>
          </w:p>
        </w:tc>
      </w:tr>
    </w:tbl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ela-Siatka"/>
        <w:tblW w:w="4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4"/>
        <w:gridCol w:w="1466"/>
        <w:gridCol w:w="1468"/>
      </w:tblGrid>
      <w:tr>
        <w:trPr>
          <w:trHeight w:val="510" w:hRule="atLeast"/>
        </w:trPr>
        <w:tc>
          <w:tcPr>
            <w:tcW w:w="4398" w:type="dxa"/>
            <w:gridSpan w:val="3"/>
            <w:tcBorders/>
            <w:shd w:color="auto" w:fill="FBE4D5" w:themeFill="accent2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4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eastAsia="pl-PL"/>
              </w:rPr>
              <w:t xml:space="preserve"> · </w:t>
            </w: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46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46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21</w:t>
            </w:r>
          </w:p>
        </w:tc>
      </w:tr>
    </w:tbl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ela-Siatka"/>
        <w:tblW w:w="4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7"/>
        <w:gridCol w:w="1500"/>
        <w:gridCol w:w="1401"/>
      </w:tblGrid>
      <w:tr>
        <w:trPr>
          <w:trHeight w:val="510" w:hRule="atLeast"/>
        </w:trPr>
        <w:tc>
          <w:tcPr>
            <w:tcW w:w="4398" w:type="dxa"/>
            <w:gridSpan w:val="3"/>
            <w:tcBorders/>
            <w:shd w:color="auto" w:fill="FBE4D5" w:themeFill="accent2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2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eastAsia="pl-PL"/>
              </w:rPr>
              <w:t xml:space="preserve"> · </w:t>
            </w: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5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14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5</w:t>
            </w:r>
          </w:p>
        </w:tc>
      </w:tr>
    </w:tbl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ela-Siatka"/>
        <w:tblW w:w="4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9"/>
        <w:gridCol w:w="1498"/>
        <w:gridCol w:w="1501"/>
      </w:tblGrid>
      <w:tr>
        <w:trPr>
          <w:trHeight w:val="510" w:hRule="atLeast"/>
        </w:trPr>
        <w:tc>
          <w:tcPr>
            <w:tcW w:w="4398" w:type="dxa"/>
            <w:gridSpan w:val="3"/>
            <w:tcBorders/>
            <w:shd w:color="auto" w:fill="FBE4D5" w:themeFill="accent2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4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eastAsia="pl-PL"/>
              </w:rPr>
              <w:t xml:space="preserve"> · </w:t>
            </w: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39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49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pl-PL"/>
              </w:rPr>
              <w:t>16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20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cols w:num="2" w:space="708" w:equalWidth="true" w:sep="false"/>
      <w:formProt w:val="false"/>
      <w:textDirection w:val="lrTb"/>
      <w:docGrid w:type="default" w:linePitch="6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/>
      <w:ind w:left="0" w:hanging="0"/>
      <w:rPr>
        <w:color w:val="00000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>Wykonaj działania w pamięci. Wybierz poprawne wyniki i zmień wielkość czcionki, którą są zapisane, na 24 punkty.</w:t>
    </w:r>
  </w:p>
  <w:p>
    <w:pPr>
      <w:pStyle w:val="Normal"/>
      <w:tabs>
        <w:tab w:val="left" w:pos="9072" w:leader="none"/>
      </w:tabs>
      <w:spacing w:lineRule="auto" w:line="240" w:before="0" w:after="200"/>
      <w:ind w:left="0" w:right="-427" w:hanging="0"/>
      <w:rPr>
        <w:rFonts w:ascii="Calibri" w:hAnsi="Calibri" w:asciiTheme="minorHAnsi" w:hAnsiTheme="minorHAnsi"/>
        <w:color w:val="00000A"/>
        <w:sz w:val="32"/>
        <w:szCs w:val="32"/>
      </w:rPr>
    </w:pPr>
    <w:r>
      <w:rPr>
        <w:rFonts w:asciiTheme="minorHAnsi" w:hAnsiTheme="minorHAnsi" w:ascii="Calibri" w:hAnsi="Calibri"/>
        <w:color w:val="00000A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58ca"/>
    <w:pPr>
      <w:spacing w:before="0" w:after="0" w:line="240" w:lineRule="auto"/>
    </w:pPr>
    <w:rPr>
      <w:lang w:eastAsia="pl-PL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8745-6FB6-43D5-AAD6-54BF8A0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LibreOffice/6.0.0.3$Windows_x86 LibreOffice_project/64a0f66915f38c6217de274f0aa8e15618924765</Application>
  <Pages>1</Pages>
  <Words>41</Words>
  <Characters>130</Characters>
  <CharactersWithSpaces>154</CharactersWithSpaces>
  <Paragraphs>17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2018-01-09T23:36:00Z</dcterms:created>
  <dc:creator>Arkadiusz Jankowski</dc:creator>
  <dc:description/>
  <dc:language>pl-PL</dc:language>
  <cp:lastModifiedBy>Ernest Ludwiniak</cp:lastModifiedBy>
  <dcterms:modified xsi:type="dcterms:W3CDTF">2018-02-26T11:15:00Z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