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F9" w:rsidRPr="008818F9" w:rsidRDefault="008818F9" w:rsidP="00072BE2">
      <w:pPr>
        <w:spacing w:before="120"/>
        <w:rPr>
          <w:rFonts w:ascii="Times New Roman" w:hAnsi="Times New Roman" w:cs="Times New Roman"/>
          <w:b/>
          <w:color w:val="E36C0A" w:themeColor="accent6" w:themeShade="BF"/>
          <w:sz w:val="32"/>
        </w:rPr>
      </w:pPr>
      <w:r w:rsidRPr="008818F9">
        <w:rPr>
          <w:rFonts w:ascii="Times New Roman" w:hAnsi="Times New Roman" w:cs="Times New Roman"/>
          <w:b/>
          <w:color w:val="E36C0A" w:themeColor="accent6" w:themeShade="BF"/>
          <w:sz w:val="32"/>
        </w:rPr>
        <w:t>Kryteria wymagań na poszczególne oceny. Klasa 6</w:t>
      </w:r>
    </w:p>
    <w:tbl>
      <w:tblPr>
        <w:tblStyle w:val="Tabela-Siatka"/>
        <w:tblW w:w="14742" w:type="dxa"/>
        <w:tblLayout w:type="fixed"/>
        <w:tblLook w:val="04A0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130F14" w:rsidTr="00130F14">
        <w:tc>
          <w:tcPr>
            <w:tcW w:w="30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Temat lekcji</w:t>
            </w:r>
          </w:p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8818F9" w:rsidRPr="00130F14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30F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Podstawa programowa</w:t>
            </w:r>
          </w:p>
        </w:tc>
      </w:tr>
      <w:tr w:rsidR="008818F9" w:rsidRPr="00072BE2" w:rsidTr="00130F14">
        <w:tc>
          <w:tcPr>
            <w:tcW w:w="14742" w:type="dxa"/>
            <w:gridSpan w:val="7"/>
            <w:shd w:val="clear" w:color="auto" w:fill="17365D" w:themeFill="text2" w:themeFillShade="BF"/>
          </w:tcPr>
          <w:p w:rsidR="008818F9" w:rsidRPr="00072BE2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pochodzenieterminu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wieków,dostrzegaznaczenie zmian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Konsekwencje wielkich odkryć geograficznych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rozumie pojęcia: konkwistador, Nowy Świat, kolonia;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olityczne odkryć geograficznych;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omawia znaczenie zmian wprowadzonych przez 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twórców włoskiego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renesansu;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termin humanizm;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ństwa miedzy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Humanizm w Europie i przewrót kopernikański</w:t>
            </w:r>
          </w:p>
          <w:p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udoskonalił wynalazek druku (ruchoma czcionka drukarska);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uje zmiany, które zaszły w XV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wskazać datę początku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reformacja, anglikanizm,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dokonania Jana Kalwina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przyczyny reformacji;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norodność przyczyn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Reforma katolicka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2.Działalność inkwizycji.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odbył się sobór reformujący Kościół;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najważniejsze postanowienia soboru trydenckiego;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mawia zmiany, 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dwóch reform chrześcijaństwa;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najważniejsze wydarzenia XVI wieku</w:t>
            </w:r>
          </w:p>
        </w:tc>
        <w:tc>
          <w:tcPr>
            <w:tcW w:w="2268" w:type="dxa"/>
          </w:tcPr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najważniejszych twórców 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reformy katolickiej, odkryć geograficznych</w:t>
            </w:r>
          </w:p>
        </w:tc>
        <w:tc>
          <w:tcPr>
            <w:tcW w:w="2126" w:type="dxa"/>
          </w:tcPr>
          <w:p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:udoskon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poprzednimi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postrzeganie świata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1.Wojny Polski z państwem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moskiewskim.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3.Włączenie Mazowsza do Korony.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wyjaśnia okoliczności powstania floty 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Bałtyku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pojęcia: nihil novi, demokracja szlachecka, sejm walny, izba poselska, izba senatorska, magnat, pospolite ruszenie;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opowiada o powstaniu demokracji szlacheckiej;</w:t>
            </w:r>
          </w:p>
          <w:p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rozumie zasadę jednomyślności w pracy sejmu;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Powstanie Rzeczypospolitej Obojga Narodów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Wybór Henryka Walezego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króla Polski.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wolna elekcja, sejm elekcyjny, artykuły henrykowskie, pacta conventa,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Akademia Wileńska;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zasady wolnej elekcji;</w:t>
            </w:r>
          </w:p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rządy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dwóch pierwszych władców elekcyjnych</w:t>
            </w:r>
          </w:p>
        </w:tc>
        <w:tc>
          <w:tcPr>
            <w:tcW w:w="1985" w:type="dxa"/>
          </w:tcPr>
          <w:p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pacta conventa dla ograniczenia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zalety elekcyjnego oboru władcy</w:t>
            </w:r>
          </w:p>
        </w:tc>
        <w:tc>
          <w:tcPr>
            <w:tcW w:w="1843" w:type="dxa"/>
          </w:tcPr>
          <w:p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11.Gospodarka Rzeczypospolitej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ką monetę biła 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12. Rzeczpospolita wielu narodów i religii</w:t>
            </w: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narody zamieszkujące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Rzeczpospolitą;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koegzystencję różnych narodów;</w:t>
            </w:r>
          </w:p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konfederacji warszawskiej dla tolerancji religijnej</w:t>
            </w:r>
          </w:p>
        </w:tc>
        <w:tc>
          <w:tcPr>
            <w:tcW w:w="1843" w:type="dxa"/>
          </w:tcPr>
          <w:p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sytuację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3.Zamość – renesansowe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renesansowy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Zamościa;</w:t>
            </w:r>
          </w:p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2. </w:t>
            </w:r>
          </w:p>
          <w:p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Polska w XVI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14. Monarchia absolutna we Francji</w:t>
            </w: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cechymonarchii absolutnej</w:t>
            </w:r>
          </w:p>
        </w:tc>
        <w:tc>
          <w:tcPr>
            <w:tcW w:w="2126" w:type="dxa"/>
          </w:tcPr>
          <w:p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Anglia republiką.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cję szlachecką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którym Polska zawarła unię personalną z chwilą 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rżawie, wielka smuta, dymitriada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daty: 1610, 1612, 1634</w:t>
            </w:r>
          </w:p>
        </w:tc>
        <w:tc>
          <w:tcPr>
            <w:tcW w:w="2268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granicy po pokoju polanowskim</w:t>
            </w:r>
          </w:p>
        </w:tc>
        <w:tc>
          <w:tcPr>
            <w:tcW w:w="1985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</w:p>
        </w:tc>
        <w:tc>
          <w:tcPr>
            <w:tcW w:w="1843" w:type="dxa"/>
          </w:tcPr>
          <w:p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Wojny Rzeczypospolitej ze Szwecją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ydarzyło się w 1655 i w 1660 roku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Wojny Rzeczypospolitej z Turcją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przebieg wojen polsko-tureckich</w:t>
            </w:r>
          </w:p>
        </w:tc>
        <w:tc>
          <w:tcPr>
            <w:tcW w:w="1985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je przykłady sztuki barokowej w architekturze, malarstwie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Rzeczypospolitej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amentarna 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zna postacie władców i wodzów polskich w XVII wieku;</w:t>
            </w:r>
          </w:p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przedstawia 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omawia sztukę barokową na wybranych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przykładach, omawia kulturę sarmacką;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1) 2) 3) 4) 5) 6)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AE0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Sprawdzian 3. Europa </w:t>
            </w:r>
            <w:r w:rsidR="0082213F"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Polska </w:t>
            </w:r>
            <w:r w:rsidRPr="00AE05DF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072BE2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Wielka encyklopedia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manufaktura, trójpodział władz, absolutyzm oświecony;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Rousseau, Woltera, Monteskiusza;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wprowadzenia obowiązkowego szkolnictwa;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nalizuje absolutyzm oświecony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ega jego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oświecenia dla postrzegania świata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Prusy, Austria, Rosja – absolutyzm oświecony </w:t>
            </w: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Powstanie Stanów Zjednoczonych Ameryki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Jerzego 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 systemie sprawowania 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 Wielka Rewolucja Francuska</w:t>
            </w: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 Francja republiką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: terror jakobiński, wielki terror, gilotyna, Marsylianka</w:t>
            </w:r>
          </w:p>
        </w:tc>
        <w:tc>
          <w:tcPr>
            <w:tcW w:w="2268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okoliczności wybuchu wojny Francji z sąsiadami;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wyjaśnia przyczyny obalenia jakobinów;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>przedstawia 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iany społeczne, 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 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Wielka Rewolucja Francuska.</w:t>
            </w:r>
          </w:p>
        </w:tc>
        <w:tc>
          <w:tcPr>
            <w:tcW w:w="2126" w:type="dxa"/>
          </w:tcPr>
          <w:p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zna postacie: Fryderyka II Hohenzollerna, Józefa II Habsburga, Piotra I Wielkiego, Jerzego Waszyngtona, Tadeusza Kościuszki, </w:t>
            </w: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Kazimierza Pułaskiego, Benjamina Franklina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341F89" w:rsidRDefault="0082213F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4. Europa i </w:t>
            </w:r>
            <w:r w:rsidR="008818F9" w:rsidRPr="00341F89">
              <w:rPr>
                <w:rFonts w:ascii="Times New Roman" w:hAnsi="Times New Roman" w:cs="Times New Roman"/>
                <w:b/>
                <w:sz w:val="24"/>
                <w:szCs w:val="24"/>
              </w:rPr>
              <w:t>świat w 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okresie kryzysu – czasy saskie</w:t>
            </w: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zna postacie Augusta II 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iedzenia: 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Sasa do 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sa”, „za króla Sasa jedz, pij i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rozumie, dlaczego doszło 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ej spowodowane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 uzależnienia Rzeczypospolitej od Rosji</w:t>
            </w:r>
          </w:p>
        </w:tc>
        <w:tc>
          <w:tcPr>
            <w:tcW w:w="1843" w:type="dxa"/>
          </w:tcPr>
          <w:p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 rozbiór 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z Rosją.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Szkoła Rycerska, konfederacja barska,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enia 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isława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rządów Stanisława Augusta 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 Reformy stanisławowskie</w:t>
            </w: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 okresie rządów Stanisława Augusta</w:t>
            </w:r>
          </w:p>
        </w:tc>
        <w:tc>
          <w:tcPr>
            <w:tcW w:w="1985" w:type="dxa"/>
          </w:tcPr>
          <w:p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Sejm Wielki;</w:t>
            </w:r>
          </w:p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konstytucję </w:t>
            </w:r>
          </w:p>
        </w:tc>
        <w:tc>
          <w:tcPr>
            <w:tcW w:w="2268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okoliczności powstania Sejmu Wielkiego;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wpływ konstytucji na funkcjonowanie państwa</w:t>
            </w:r>
          </w:p>
        </w:tc>
        <w:tc>
          <w:tcPr>
            <w:tcW w:w="2126" w:type="dxa"/>
          </w:tcPr>
          <w:p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państwa </w:t>
            </w:r>
          </w:p>
        </w:tc>
        <w:tc>
          <w:tcPr>
            <w:tcW w:w="1843" w:type="dxa"/>
          </w:tcPr>
          <w:p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onstytucji </w:t>
            </w:r>
            <w:bookmarkStart w:id="0" w:name="_GoBack"/>
            <w:bookmarkEnd w:id="0"/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państwa biorące udział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Walki w Warszawie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wybuchu powstania kościuszkowskiego i III rozbioru Rzeczypospolitej;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zna postacie Tadeusza 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połaniecki, insurekcja, kosynierzy </w:t>
            </w:r>
          </w:p>
        </w:tc>
        <w:tc>
          <w:tcPr>
            <w:tcW w:w="2268" w:type="dxa"/>
          </w:tcPr>
          <w:p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ie przyczyny klęski powstania 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rozumie znaczenie uniwersału połanieckiego</w:t>
            </w:r>
          </w:p>
        </w:tc>
        <w:tc>
          <w:tcPr>
            <w:tcW w:w="1843" w:type="dxa"/>
          </w:tcPr>
          <w:p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Polska w XVIII wieku</w:t>
            </w: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Konstytucji 3 maja i o powstaniu kościuszkowskim)</w:t>
            </w:r>
          </w:p>
        </w:tc>
        <w:tc>
          <w:tcPr>
            <w:tcW w:w="1985" w:type="dxa"/>
          </w:tcPr>
          <w:p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Sprawdzian 5. P</w:t>
            </w:r>
            <w:r w:rsidR="004356B1">
              <w:rPr>
                <w:rFonts w:ascii="Times New Roman" w:hAnsi="Times New Roman" w:cs="Times New Roman"/>
                <w:b/>
                <w:sz w:val="24"/>
                <w:szCs w:val="24"/>
              </w:rPr>
              <w:t>olska w </w:t>
            </w: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XVIII wieku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14" w:rsidRPr="005820FB" w:rsidTr="00130F14">
        <w:tc>
          <w:tcPr>
            <w:tcW w:w="14742" w:type="dxa"/>
            <w:gridSpan w:val="7"/>
            <w:shd w:val="clear" w:color="auto" w:fill="365F91" w:themeFill="accent1" w:themeFillShade="BF"/>
          </w:tcPr>
          <w:p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Legionów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Dąbrowskiego.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Wojna 1809 roku.</w:t>
            </w:r>
          </w:p>
        </w:tc>
        <w:tc>
          <w:tcPr>
            <w:tcW w:w="2126" w:type="dxa"/>
          </w:tcPr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powstało Księstwo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edy powiększył się jego obszar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okoliczności,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>Mazurek 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Sto dni Napoleona.</w:t>
            </w:r>
          </w:p>
          <w:p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Lekcja powtórzeniowa. Epoka napoleońska</w:t>
            </w: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ymienia najważniejsze bitwy okresu napoleońskiego;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powstaniu 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zdobycia przez Francjępozycji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skutki powstania Księstwa Warszawskiego, opisuje sposób sprawowania władzy</w:t>
            </w:r>
          </w:p>
        </w:tc>
        <w:tc>
          <w:tcPr>
            <w:tcW w:w="2126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napoleońskiego </w:t>
            </w:r>
          </w:p>
        </w:tc>
        <w:tc>
          <w:tcPr>
            <w:tcW w:w="1843" w:type="dxa"/>
          </w:tcPr>
          <w:p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ocenia stosunek Napoleona do sprawy polskiej</w:t>
            </w: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XVIII. 1) 2) 3) 4)</w:t>
            </w:r>
          </w:p>
        </w:tc>
      </w:tr>
      <w:tr w:rsidR="008818F9" w:rsidRPr="00C76FF2" w:rsidTr="00130F14">
        <w:tc>
          <w:tcPr>
            <w:tcW w:w="30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Sprawdzian 6.Epoka napoleońska</w:t>
            </w: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82" w:rsidRDefault="00CF1082" w:rsidP="00285D6F">
      <w:pPr>
        <w:spacing w:after="0" w:line="240" w:lineRule="auto"/>
      </w:pPr>
      <w:r>
        <w:separator/>
      </w:r>
    </w:p>
  </w:endnote>
  <w:endnote w:type="continuationSeparator" w:id="1">
    <w:p w:rsidR="00CF1082" w:rsidRDefault="00CF108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14" w:rsidRDefault="00BD3A9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D3A9D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30F14" w:rsidRPr="009E0F62">
      <w:rPr>
        <w:b/>
        <w:color w:val="003892"/>
      </w:rPr>
      <w:t>AUTOR:</w:t>
    </w:r>
    <w:r w:rsidR="00130F14">
      <w:t>Anita Plumińska-Mieloch</w:t>
    </w:r>
  </w:p>
  <w:p w:rsidR="00130F14" w:rsidRDefault="00BD3A9D" w:rsidP="00EE01FE">
    <w:pPr>
      <w:pStyle w:val="Stopka"/>
      <w:tabs>
        <w:tab w:val="clear" w:pos="9072"/>
        <w:tab w:val="right" w:pos="9639"/>
      </w:tabs>
      <w:ind w:left="-567" w:right="1"/>
    </w:pPr>
    <w:r w:rsidRPr="00BD3A9D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30F14" w:rsidRDefault="00130F1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30F14" w:rsidRDefault="00BD3A9D" w:rsidP="009130E5">
    <w:pPr>
      <w:pStyle w:val="Stopka"/>
      <w:ind w:left="-1417"/>
      <w:jc w:val="center"/>
    </w:pPr>
    <w:r>
      <w:fldChar w:fldCharType="begin"/>
    </w:r>
    <w:r w:rsidR="00130F14">
      <w:instrText>PAGE   \* MERGEFORMAT</w:instrText>
    </w:r>
    <w:r>
      <w:fldChar w:fldCharType="separate"/>
    </w:r>
    <w:r w:rsidR="00437B82">
      <w:rPr>
        <w:noProof/>
      </w:rPr>
      <w:t>1</w:t>
    </w:r>
    <w:r>
      <w:fldChar w:fldCharType="end"/>
    </w:r>
  </w:p>
  <w:p w:rsidR="00130F14" w:rsidRPr="00285D6F" w:rsidRDefault="00130F1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82" w:rsidRDefault="00CF1082" w:rsidP="00285D6F">
      <w:pPr>
        <w:spacing w:after="0" w:line="240" w:lineRule="auto"/>
      </w:pPr>
      <w:r>
        <w:separator/>
      </w:r>
    </w:p>
  </w:footnote>
  <w:footnote w:type="continuationSeparator" w:id="1">
    <w:p w:rsidR="00CF1082" w:rsidRDefault="00CF108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14" w:rsidRDefault="00130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435B7E">
    <w:pPr>
      <w:pStyle w:val="Nagwek"/>
      <w:tabs>
        <w:tab w:val="clear" w:pos="9072"/>
      </w:tabs>
      <w:ind w:left="142" w:right="142"/>
    </w:pPr>
  </w:p>
  <w:p w:rsidR="00130F14" w:rsidRDefault="00130F1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64" w:rsidRDefault="00317F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2BE2"/>
    <w:rsid w:val="000963BD"/>
    <w:rsid w:val="000C77E0"/>
    <w:rsid w:val="00130F14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37B82"/>
    <w:rsid w:val="00446F44"/>
    <w:rsid w:val="00477EF5"/>
    <w:rsid w:val="005820FB"/>
    <w:rsid w:val="00592B22"/>
    <w:rsid w:val="00602ABB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5798A"/>
    <w:rsid w:val="00AB49BA"/>
    <w:rsid w:val="00B63701"/>
    <w:rsid w:val="00BD3A9D"/>
    <w:rsid w:val="00C519DF"/>
    <w:rsid w:val="00CF1082"/>
    <w:rsid w:val="00D22D55"/>
    <w:rsid w:val="00D327E0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4389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2022-09-13T10:59:00Z</dcterms:created>
  <dcterms:modified xsi:type="dcterms:W3CDTF">2022-09-13T10:59:00Z</dcterms:modified>
</cp:coreProperties>
</file>